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jc w:val="center"/>
        <w:outlineLvl w:val="3"/>
        <w:rPr>
          <w:rFonts w:ascii="Calibri" w:hAnsi="Calibri" w:eastAsia="Times New Roman" w:cs="Calibri"/>
          <w:b/>
          <w:bCs/>
          <w:color w:val="333333"/>
          <w:sz w:val="26"/>
          <w:szCs w:val="26"/>
          <w:lang w:val="fr-FR"/>
        </w:rPr>
      </w:pPr>
      <w:r>
        <w:fldChar w:fldCharType="begin"/>
      </w:r>
      <w:r>
        <w:instrText xml:space="preserve"> HYPERLINK "https://lege5.ro/Gratuit/gezdgnrugq3q/hotararea-nr-478-2016-pentru-modificarea-si-completarea-normelor-metodologice-de-aplicare-a-legii-nr-544-2001-privind-liberul-acces-la-informatiile-de-interes-public-aprobate-prin-hotararea-guvernului?pid=102312098" \l "p-102312098" \t "_blank" </w:instrText>
      </w:r>
      <w:r>
        <w:fldChar w:fldCharType="separate"/>
      </w:r>
      <w:r>
        <w:fldChar w:fldCharType="end"/>
      </w:r>
    </w:p>
    <w:tbl>
      <w:tblPr>
        <w:tblStyle w:val="7"/>
        <w:tblW w:w="2535" w:type="dxa"/>
        <w:jc w:val="right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"/>
        <w:gridCol w:w="25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right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  <w:lang w:val="fr-F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  <w:lang w:val="fr-F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right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t>Elaborat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t>PROF. Mircea  Deliana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t>Responsabil/Șef compartiment</w:t>
            </w:r>
          </w:p>
        </w:tc>
      </w:tr>
    </w:tbl>
    <w:p>
      <w:pPr>
        <w:shd w:val="clear" w:color="auto" w:fill="FFFFFF"/>
        <w:spacing w:after="150" w:line="240" w:lineRule="auto"/>
        <w:jc w:val="center"/>
        <w:rPr>
          <w:rFonts w:ascii="Calibri" w:hAnsi="Calibri" w:eastAsia="Times New Roman" w:cs="Calibri"/>
          <w:sz w:val="26"/>
          <w:szCs w:val="26"/>
        </w:rPr>
      </w:pPr>
      <w:r>
        <w:fldChar w:fldCharType="begin"/>
      </w:r>
      <w:r>
        <w:instrText xml:space="preserve"> HYPERLINK "https://lege5.ro/Gratuit/gezdgnrugq3q/raport-de-evaluare-a-implementarii-legii-nr-544-2001-in-anul-hotarare-478-2016?dp=geydemzrgiytama" \t "_blank" </w:instrText>
      </w:r>
      <w:r>
        <w:fldChar w:fldCharType="separate"/>
      </w:r>
      <w:r>
        <w:rPr>
          <w:rFonts w:ascii="Calibri" w:hAnsi="Calibri" w:eastAsia="Times New Roman" w:cs="Calibri"/>
          <w:sz w:val="26"/>
        </w:rPr>
        <w:t>RAPORT DE EVALUARE</w:t>
      </w:r>
      <w:r>
        <w:rPr>
          <w:rFonts w:ascii="Calibri" w:hAnsi="Calibri" w:eastAsia="Times New Roman" w:cs="Calibri"/>
          <w:sz w:val="26"/>
          <w:szCs w:val="26"/>
        </w:rPr>
        <w:br w:type="textWrapping"/>
      </w:r>
      <w:r>
        <w:rPr>
          <w:rFonts w:ascii="Calibri" w:hAnsi="Calibri" w:eastAsia="Times New Roman" w:cs="Calibri"/>
          <w:sz w:val="26"/>
        </w:rPr>
        <w:t>a implementării Legii nr. 544/2001 în anul 2018 – 2019</w:t>
      </w:r>
      <w:r>
        <w:rPr>
          <w:rFonts w:ascii="Calibri" w:hAnsi="Calibri" w:eastAsia="Times New Roman" w:cs="Calibri"/>
          <w:sz w:val="26"/>
        </w:rPr>
        <w:fldChar w:fldCharType="end"/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</w:rPr>
      </w:pPr>
      <w:r>
        <w:rPr>
          <w:rFonts w:ascii="Calibri" w:hAnsi="Calibri" w:eastAsia="Times New Roman" w:cs="Calibri"/>
          <w:sz w:val="26"/>
          <w:szCs w:val="26"/>
        </w:rPr>
        <w:t>Subsemnata, MIRCEA  DELIANA, responsabil de aplicarea Legii </w:t>
      </w:r>
      <w:r>
        <w:fldChar w:fldCharType="begin"/>
      </w:r>
      <w:r>
        <w:instrText xml:space="preserve"> HYPERLINK "https://lege5.ro/Gratuit/gmztcnrq/legea-nr-544-2001-privind-liberul-acces-la-informatiile-de-interes-public?d=2020-01-27" \t "_blank" </w:instrText>
      </w:r>
      <w:r>
        <w:fldChar w:fldCharType="separate"/>
      </w:r>
      <w:r>
        <w:rPr>
          <w:rFonts w:ascii="Calibri" w:hAnsi="Calibri" w:eastAsia="Times New Roman" w:cs="Calibri"/>
          <w:sz w:val="26"/>
        </w:rPr>
        <w:t>nr. 544/2001</w:t>
      </w:r>
      <w:r>
        <w:rPr>
          <w:rFonts w:ascii="Calibri" w:hAnsi="Calibri" w:eastAsia="Times New Roman" w:cs="Calibri"/>
          <w:sz w:val="26"/>
        </w:rPr>
        <w:fldChar w:fldCharType="end"/>
      </w:r>
      <w:r>
        <w:rPr>
          <w:rFonts w:ascii="Calibri" w:hAnsi="Calibri" w:eastAsia="Times New Roman" w:cs="Calibri"/>
          <w:sz w:val="26"/>
          <w:szCs w:val="26"/>
        </w:rPr>
        <w:t>,</w:t>
      </w:r>
      <w:r>
        <w:rPr>
          <w:rFonts w:ascii="Calibri" w:hAnsi="Calibri" w:eastAsia="Times New Roman" w:cs="Calibri"/>
          <w:color w:val="444444"/>
          <w:sz w:val="26"/>
          <w:szCs w:val="26"/>
        </w:rPr>
        <w:t xml:space="preserve"> cu modificările și completările ulterioare, în anul 2018 - 2019 prezint actualul raport de evaluare internă finalizat în urma aplicării procedurilor de acces la informații de interes public, prin car</w:t>
      </w:r>
      <w:bookmarkStart w:id="0" w:name="_GoBack"/>
      <w:bookmarkEnd w:id="0"/>
      <w:r>
        <w:rPr>
          <w:rFonts w:ascii="Calibri" w:hAnsi="Calibri" w:eastAsia="Times New Roman" w:cs="Calibri"/>
          <w:color w:val="444444"/>
          <w:sz w:val="26"/>
          <w:szCs w:val="26"/>
        </w:rPr>
        <w:t>e apreciez că activitatea specifică a instituției a fost: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</w:rPr>
      </w:pPr>
      <w:r>
        <w:rPr>
          <w:rFonts w:ascii="Calibri" w:hAnsi="Calibri" w:eastAsia="Times New Roman" w:cs="Calibri"/>
          <w:color w:val="444444"/>
          <w:sz w:val="26"/>
          <w:szCs w:val="26"/>
        </w:rPr>
        <w:t>□ Foarte bună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</w:rPr>
      </w:pPr>
      <w:r>
        <w:rPr>
          <w:rFonts w:ascii="Calibri" w:hAnsi="Calibri" w:eastAsia="Times New Roman" w:cs="Calibri"/>
          <w:color w:val="444444"/>
          <w:sz w:val="26"/>
          <w:szCs w:val="26"/>
        </w:rPr>
        <w:t>Îmi întemeiez aceste observații pe următoarele considerente și rezultate privind anul 2018 - 2019: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b/>
          <w:bCs/>
          <w:color w:val="222222"/>
          <w:sz w:val="26"/>
          <w:szCs w:val="26"/>
          <w:lang w:val="fr-FR"/>
        </w:rPr>
        <w:t>I.</w:t>
      </w: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 Resurse și proces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b/>
          <w:bCs/>
          <w:color w:val="222222"/>
          <w:sz w:val="26"/>
          <w:szCs w:val="26"/>
          <w:lang w:val="fr-FR"/>
        </w:rPr>
        <w:t>1.</w:t>
      </w: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 Cum apreciați resursele umane disponibile pentru activitatea de furnizare a informațiilor de interes public?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□ Suficiente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b/>
          <w:bCs/>
          <w:color w:val="222222"/>
          <w:sz w:val="26"/>
          <w:szCs w:val="26"/>
          <w:lang w:val="fr-FR"/>
        </w:rPr>
        <w:t>2.</w:t>
      </w: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 Apreciați că resursele material disponibile pentru activitatea de furnizarea informațiilor de interes public sunt: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□ Suficiente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b/>
          <w:bCs/>
          <w:color w:val="222222"/>
          <w:sz w:val="26"/>
          <w:szCs w:val="26"/>
          <w:lang w:val="fr-FR"/>
        </w:rPr>
        <w:t>3.</w:t>
      </w: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 Cum apreciați colaborarea cu direcțiile de specialitate din cadrul instituției dumneavoastră în furnizarea accesului la informații de interes public: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□ Foarte bună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b/>
          <w:bCs/>
          <w:color w:val="222222"/>
          <w:sz w:val="26"/>
          <w:szCs w:val="26"/>
          <w:lang w:val="fr-FR"/>
        </w:rPr>
        <w:t>II.</w:t>
      </w: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 Rezultate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b/>
          <w:bCs/>
          <w:color w:val="222222"/>
          <w:sz w:val="26"/>
          <w:szCs w:val="26"/>
          <w:lang w:val="fr-FR"/>
        </w:rPr>
        <w:t>A.</w:t>
      </w: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 Informații publicate din oficiu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b/>
          <w:bCs/>
          <w:color w:val="222222"/>
          <w:sz w:val="26"/>
          <w:szCs w:val="26"/>
          <w:lang w:val="fr-FR"/>
        </w:rPr>
        <w:t>1.</w:t>
      </w: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 Instituția dumneavoastră a afișat informațiile/documentele comunicate din oficiu, conform </w:t>
      </w:r>
      <w:r>
        <w:fldChar w:fldCharType="begin"/>
      </w:r>
      <w:r>
        <w:instrText xml:space="preserve"> HYPERLINK "https://lege5.ro/Gratuit/gmztcnrq/legea-nr-544-2001-privind-liberul-acces-la-informatiile-de-interes-public?pid=12797656&amp;d=2020-01-27" \l "p-12797656" \t "_blank" </w:instrText>
      </w:r>
      <w:r>
        <w:fldChar w:fldCharType="separate"/>
      </w:r>
      <w:r>
        <w:rPr>
          <w:rFonts w:ascii="Calibri" w:hAnsi="Calibri" w:eastAsia="Times New Roman" w:cs="Calibri"/>
          <w:color w:val="1A86B6"/>
          <w:sz w:val="26"/>
          <w:lang w:val="fr-FR"/>
        </w:rPr>
        <w:t>art. 5</w:t>
      </w:r>
      <w:r>
        <w:rPr>
          <w:rFonts w:ascii="Calibri" w:hAnsi="Calibri" w:eastAsia="Times New Roman" w:cs="Calibri"/>
          <w:color w:val="1A86B6"/>
          <w:sz w:val="26"/>
          <w:lang w:val="fr-FR"/>
        </w:rPr>
        <w:fldChar w:fldCharType="end"/>
      </w: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 din Legea nr. 544/2001, cu modificările și completările ulterioare?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□ Pe pagina de internet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□ La sediul instituției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b/>
          <w:bCs/>
          <w:color w:val="222222"/>
          <w:sz w:val="26"/>
          <w:szCs w:val="26"/>
          <w:lang w:val="fr-FR"/>
        </w:rPr>
        <w:t>2.</w:t>
      </w: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 Apreciați că afișarea informațiilor a fost suficient de vizibilă pentru cei interesați?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□ Da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b/>
          <w:bCs/>
          <w:color w:val="222222"/>
          <w:sz w:val="26"/>
          <w:szCs w:val="26"/>
          <w:lang w:val="fr-FR"/>
        </w:rPr>
        <w:t>3.</w:t>
      </w: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 Care sunt soluțiile pentru creșterea vizibilității informațiilor publicate, pe care instituția dumneavoastră le-au aplicat?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b/>
          <w:bCs/>
          <w:color w:val="222222"/>
          <w:sz w:val="26"/>
          <w:szCs w:val="26"/>
          <w:lang w:val="fr-FR"/>
        </w:rPr>
        <w:t>a)</w:t>
      </w: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 prezentarea lor în cadrul ședințelor cu părinții claselor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b/>
          <w:bCs/>
          <w:color w:val="222222"/>
          <w:sz w:val="26"/>
          <w:szCs w:val="26"/>
          <w:lang w:val="fr-FR"/>
        </w:rPr>
        <w:t>b)</w:t>
      </w: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 prezentarea lor în cadrul ședințelor comitetului de părinți ai școlii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b/>
          <w:bCs/>
          <w:color w:val="222222"/>
          <w:sz w:val="26"/>
          <w:szCs w:val="26"/>
          <w:lang w:val="fr-FR"/>
        </w:rPr>
        <w:t>4.</w:t>
      </w: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 A publicat instituția dumneavoastră seturi de date suplimentare din oficiu, față de cele minimale prevăzute de lege?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□ Nu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b/>
          <w:bCs/>
          <w:color w:val="222222"/>
          <w:sz w:val="26"/>
          <w:szCs w:val="26"/>
          <w:lang w:val="fr-FR"/>
        </w:rPr>
        <w:t>5.</w:t>
      </w: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 Sunt informațiile publicate într-un format deschis?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□ Da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b/>
          <w:bCs/>
          <w:color w:val="222222"/>
          <w:sz w:val="26"/>
          <w:szCs w:val="26"/>
          <w:lang w:val="fr-FR"/>
        </w:rPr>
        <w:t>6.</w:t>
      </w: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 Care sunt măsurile interne pe care intenționați să le aplicați pentru publicarea unui număr cât mai mare de seturi de date în format deschis?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444444"/>
          <w:sz w:val="26"/>
          <w:szCs w:val="26"/>
        </w:rPr>
      </w:pPr>
      <w:r>
        <w:rPr>
          <w:rFonts w:ascii="Calibri" w:hAnsi="Calibri" w:eastAsia="Times New Roman" w:cs="Calibri"/>
          <w:color w:val="444444"/>
          <w:sz w:val="26"/>
          <w:szCs w:val="26"/>
        </w:rPr>
        <w:t>Distribuirea materialelor informative către învățători și diriginți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</w:rPr>
      </w:pPr>
      <w:r>
        <w:rPr>
          <w:rFonts w:ascii="Calibri" w:hAnsi="Calibri" w:eastAsia="Times New Roman" w:cs="Calibri"/>
          <w:color w:val="444444"/>
          <w:sz w:val="26"/>
          <w:szCs w:val="26"/>
        </w:rPr>
        <w:t>Realizarea unei broșuri informative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</w:rPr>
      </w:pPr>
      <w:r>
        <w:rPr>
          <w:rFonts w:ascii="Calibri" w:hAnsi="Calibri" w:eastAsia="Times New Roman" w:cs="Calibri"/>
          <w:b/>
          <w:bCs/>
          <w:color w:val="222222"/>
          <w:sz w:val="26"/>
          <w:szCs w:val="26"/>
        </w:rPr>
        <w:t>B.</w:t>
      </w:r>
      <w:r>
        <w:rPr>
          <w:rFonts w:ascii="Calibri" w:hAnsi="Calibri" w:eastAsia="Times New Roman" w:cs="Calibri"/>
          <w:color w:val="444444"/>
          <w:sz w:val="26"/>
          <w:szCs w:val="26"/>
        </w:rPr>
        <w:t> Informații furnizate la cerere</w:t>
      </w:r>
    </w:p>
    <w:tbl>
      <w:tblPr>
        <w:tblStyle w:val="7"/>
        <w:tblW w:w="1335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"/>
        <w:gridCol w:w="4016"/>
        <w:gridCol w:w="1864"/>
        <w:gridCol w:w="1879"/>
        <w:gridCol w:w="1846"/>
        <w:gridCol w:w="1871"/>
        <w:gridCol w:w="186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t>1. Numărul total de solicitări de informații de interes public</w:t>
            </w:r>
          </w:p>
        </w:tc>
        <w:tc>
          <w:tcPr>
            <w:tcW w:w="394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În funcție de solicitant</w:t>
            </w:r>
          </w:p>
        </w:tc>
        <w:tc>
          <w:tcPr>
            <w:tcW w:w="5910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După modalitatea de adresare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de la persoane fizice</w:t>
            </w:r>
          </w:p>
        </w:tc>
        <w:tc>
          <w:tcPr>
            <w:tcW w:w="19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t>de la persoane juridice / autorități</w:t>
            </w:r>
          </w:p>
        </w:tc>
        <w:tc>
          <w:tcPr>
            <w:tcW w:w="19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pe suport hârtie</w:t>
            </w:r>
          </w:p>
        </w:tc>
        <w:tc>
          <w:tcPr>
            <w:tcW w:w="19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pe suport electronic</w:t>
            </w:r>
          </w:p>
        </w:tc>
        <w:tc>
          <w:tcPr>
            <w:tcW w:w="19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verbal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</w:tbl>
    <w:p>
      <w:pPr>
        <w:shd w:val="clear" w:color="auto" w:fill="FFFFFF"/>
        <w:spacing w:line="240" w:lineRule="auto"/>
        <w:jc w:val="center"/>
        <w:rPr>
          <w:rFonts w:ascii="Calibri" w:hAnsi="Calibri" w:eastAsia="Times New Roman" w:cs="Calibri"/>
          <w:vanish/>
          <w:color w:val="444444"/>
          <w:sz w:val="26"/>
          <w:szCs w:val="26"/>
        </w:rPr>
      </w:pPr>
    </w:p>
    <w:tbl>
      <w:tblPr>
        <w:tblStyle w:val="7"/>
        <w:tblW w:w="1335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"/>
        <w:gridCol w:w="10985"/>
        <w:gridCol w:w="23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414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t>Departajare pe domenii de interes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t>a) Utilizarea banilor publici (contracte, investiții, cheltuieli etc.)</w:t>
            </w:r>
          </w:p>
        </w:tc>
        <w:tc>
          <w:tcPr>
            <w:tcW w:w="25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t>b) Modul de îndeplinire a atribuțiilor instituției publice</w:t>
            </w:r>
          </w:p>
        </w:tc>
        <w:tc>
          <w:tcPr>
            <w:tcW w:w="25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6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c) Acte normative, reglementări</w:t>
            </w:r>
          </w:p>
        </w:tc>
        <w:tc>
          <w:tcPr>
            <w:tcW w:w="25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6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d) Activitatea liderilor instituției</w:t>
            </w:r>
          </w:p>
        </w:tc>
        <w:tc>
          <w:tcPr>
            <w:tcW w:w="25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6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e) Informații privind modul de aplicare a Legii nr. 544/2001, cu modificările și completările ulterioare</w:t>
            </w:r>
          </w:p>
        </w:tc>
        <w:tc>
          <w:tcPr>
            <w:tcW w:w="25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6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f) Altele, cu menționarea acestora:</w:t>
            </w:r>
          </w:p>
        </w:tc>
        <w:tc>
          <w:tcPr>
            <w:tcW w:w="25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</w:tbl>
    <w:p>
      <w:pPr>
        <w:shd w:val="clear" w:color="auto" w:fill="FFFFFF"/>
        <w:spacing w:line="240" w:lineRule="auto"/>
        <w:jc w:val="center"/>
        <w:rPr>
          <w:rFonts w:ascii="Calibri" w:hAnsi="Calibri" w:eastAsia="Times New Roman" w:cs="Calibri"/>
          <w:vanish/>
          <w:color w:val="444444"/>
          <w:sz w:val="26"/>
          <w:szCs w:val="26"/>
        </w:rPr>
      </w:pPr>
    </w:p>
    <w:tbl>
      <w:tblPr>
        <w:tblStyle w:val="7"/>
        <w:tblW w:w="1333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"/>
        <w:gridCol w:w="938"/>
        <w:gridCol w:w="1241"/>
        <w:gridCol w:w="973"/>
        <w:gridCol w:w="973"/>
        <w:gridCol w:w="786"/>
        <w:gridCol w:w="1043"/>
        <w:gridCol w:w="1043"/>
        <w:gridCol w:w="1043"/>
        <w:gridCol w:w="908"/>
        <w:gridCol w:w="926"/>
        <w:gridCol w:w="1078"/>
        <w:gridCol w:w="938"/>
        <w:gridCol w:w="1066"/>
        <w:gridCol w:w="90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t>2. Număr total de solicitări soluționate favorabil</w:t>
            </w:r>
          </w:p>
        </w:tc>
        <w:tc>
          <w:tcPr>
            <w:tcW w:w="4200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Termen de răspuns</w:t>
            </w:r>
          </w:p>
        </w:tc>
        <w:tc>
          <w:tcPr>
            <w:tcW w:w="3030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Modul de comunicare</w:t>
            </w:r>
          </w:p>
        </w:tc>
        <w:tc>
          <w:tcPr>
            <w:tcW w:w="5970" w:type="dxa"/>
            <w:gridSpan w:val="6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t>Departajate pe domenii de interes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5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1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Redirecționate către alte instituții în 5 zile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t>Soluționate favorabil în termen de 10 zile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t>Soluționate favorabil în termen de 30 zile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t>Solicitări pentru care termenul a fost depășit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Comunicare electronică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Comunicare în format hârtie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Comunicare verbală</w:t>
            </w:r>
          </w:p>
        </w:tc>
        <w:tc>
          <w:tcPr>
            <w:tcW w:w="9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t>Utilizarea banilor publici (contracte, investiții, cheltuieli etc.)</w:t>
            </w:r>
          </w:p>
        </w:tc>
        <w:tc>
          <w:tcPr>
            <w:tcW w:w="9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t>Modul de îndeplinire a atribuțiilor instituției publice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Acte normative, reglementări</w:t>
            </w:r>
          </w:p>
        </w:tc>
        <w:tc>
          <w:tcPr>
            <w:tcW w:w="9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Activitatea liderilor instituției</w:t>
            </w:r>
          </w:p>
        </w:tc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Informații privind modul de aplicare a Legii nr. 544/2001, cu modificările și completările ulterioare</w:t>
            </w:r>
          </w:p>
        </w:tc>
        <w:tc>
          <w:tcPr>
            <w:tcW w:w="9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Altele (se precizează care)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</w:tbl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b/>
          <w:bCs/>
          <w:color w:val="222222"/>
          <w:sz w:val="26"/>
          <w:szCs w:val="26"/>
          <w:lang w:val="fr-FR"/>
        </w:rPr>
        <w:t>3.</w:t>
      </w: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 Menționați principalele cauze pentru care anumite răspunsuri nu au fost transmise în termenul legal: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b/>
          <w:bCs/>
          <w:color w:val="222222"/>
          <w:sz w:val="26"/>
          <w:szCs w:val="26"/>
          <w:lang w:val="fr-FR"/>
        </w:rPr>
        <w:t>3.1.</w:t>
      </w: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 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b/>
          <w:bCs/>
          <w:color w:val="222222"/>
          <w:sz w:val="26"/>
          <w:szCs w:val="26"/>
          <w:lang w:val="fr-FR"/>
        </w:rPr>
        <w:t>4.</w:t>
      </w: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 Ce măsuri au fost luate pentru ca această problemă să fie rezolvată?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b/>
          <w:bCs/>
          <w:color w:val="222222"/>
          <w:sz w:val="26"/>
          <w:szCs w:val="26"/>
          <w:lang w:val="fr-FR"/>
        </w:rPr>
        <w:t>4.1.</w:t>
      </w: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 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b/>
          <w:bCs/>
          <w:color w:val="222222"/>
          <w:sz w:val="26"/>
          <w:szCs w:val="26"/>
          <w:lang w:val="fr-FR"/>
        </w:rPr>
      </w:pP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b/>
          <w:bCs/>
          <w:color w:val="222222"/>
          <w:sz w:val="26"/>
          <w:szCs w:val="26"/>
          <w:lang w:val="fr-FR"/>
        </w:rPr>
      </w:pP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b/>
          <w:bCs/>
          <w:color w:val="222222"/>
          <w:sz w:val="26"/>
          <w:szCs w:val="26"/>
          <w:lang w:val="fr-FR"/>
        </w:rPr>
      </w:pP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b/>
          <w:bCs/>
          <w:color w:val="222222"/>
          <w:sz w:val="26"/>
          <w:szCs w:val="26"/>
          <w:lang w:val="fr-FR"/>
        </w:rPr>
      </w:pP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b/>
          <w:bCs/>
          <w:color w:val="222222"/>
          <w:sz w:val="26"/>
          <w:szCs w:val="26"/>
          <w:lang w:val="fr-FR"/>
        </w:rPr>
      </w:pP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</w:p>
    <w:tbl>
      <w:tblPr>
        <w:tblStyle w:val="7"/>
        <w:tblW w:w="916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"/>
        <w:gridCol w:w="751"/>
        <w:gridCol w:w="897"/>
        <w:gridCol w:w="926"/>
        <w:gridCol w:w="879"/>
        <w:gridCol w:w="908"/>
        <w:gridCol w:w="926"/>
        <w:gridCol w:w="1078"/>
        <w:gridCol w:w="938"/>
        <w:gridCol w:w="1066"/>
        <w:gridCol w:w="90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  <w:lang w:val="fr-F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  <w:lang w:val="fr-F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  <w:lang w:val="fr-F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  <w:lang w:val="fr-F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  <w:lang w:val="fr-F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  <w:lang w:val="fr-F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  <w:lang w:val="fr-F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  <w:lang w:val="fr-F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  <w:lang w:val="fr-F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  <w:lang w:val="fr-F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  <w:lang w:val="fr-F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t>5. Număr total de solicitări respinse</w:t>
            </w:r>
          </w:p>
        </w:tc>
        <w:tc>
          <w:tcPr>
            <w:tcW w:w="385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Motivul respingerii</w:t>
            </w:r>
          </w:p>
        </w:tc>
        <w:tc>
          <w:tcPr>
            <w:tcW w:w="8850" w:type="dxa"/>
            <w:gridSpan w:val="6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t>Departajate pe domenii de interes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5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</w:p>
        </w:tc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Exceptate, conform legii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Informații inexistente</w:t>
            </w:r>
          </w:p>
        </w:tc>
        <w:tc>
          <w:tcPr>
            <w:tcW w:w="12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Alte motive (cu precizarea acestora)</w:t>
            </w:r>
          </w:p>
        </w:tc>
        <w:tc>
          <w:tcPr>
            <w:tcW w:w="14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t>Utilizarea banilor publici (contracte, investiții, cheltuieli etc.)</w:t>
            </w:r>
          </w:p>
        </w:tc>
        <w:tc>
          <w:tcPr>
            <w:tcW w:w="14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t>Modul de îndeplinire a atribuțiilor instituției publice</w:t>
            </w:r>
          </w:p>
        </w:tc>
        <w:tc>
          <w:tcPr>
            <w:tcW w:w="12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Acte normative, reglementări</w:t>
            </w:r>
          </w:p>
        </w:tc>
        <w:tc>
          <w:tcPr>
            <w:tcW w:w="14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Activitatea liderilor instituției</w:t>
            </w:r>
          </w:p>
        </w:tc>
        <w:tc>
          <w:tcPr>
            <w:tcW w:w="17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Informații privind modul de aplicare a Legii nr. 544/2001, cu modificările și completările ulterioare</w:t>
            </w:r>
          </w:p>
        </w:tc>
        <w:tc>
          <w:tcPr>
            <w:tcW w:w="14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Altele (se precizează care)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12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14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14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12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14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17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14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</w:tr>
    </w:tbl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</w:rPr>
      </w:pPr>
      <w:r>
        <w:rPr>
          <w:rFonts w:ascii="Calibri" w:hAnsi="Calibri" w:eastAsia="Times New Roman" w:cs="Calibri"/>
          <w:b/>
          <w:bCs/>
          <w:color w:val="222222"/>
          <w:sz w:val="26"/>
          <w:szCs w:val="26"/>
        </w:rPr>
        <w:t>5.1.</w:t>
      </w:r>
      <w:r>
        <w:rPr>
          <w:rFonts w:ascii="Calibri" w:hAnsi="Calibri" w:eastAsia="Times New Roman" w:cs="Calibri"/>
          <w:color w:val="444444"/>
          <w:sz w:val="26"/>
          <w:szCs w:val="26"/>
        </w:rPr>
        <w:t> Informațiile solicitate nefurnizate pentru motivul exceptării acestora conform legii: (enumerarea numelor documentelor/informațiilor solicitate):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444444"/>
          <w:sz w:val="26"/>
          <w:szCs w:val="26"/>
        </w:rPr>
      </w:pPr>
      <w:r>
        <w:rPr>
          <w:rFonts w:ascii="Calibri" w:hAnsi="Calibri" w:eastAsia="Times New Roman" w:cs="Calibri"/>
          <w:color w:val="444444"/>
          <w:sz w:val="26"/>
          <w:szCs w:val="26"/>
        </w:rPr>
        <w:t>-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b/>
          <w:bCs/>
          <w:color w:val="222222"/>
          <w:sz w:val="26"/>
          <w:szCs w:val="26"/>
          <w:lang w:val="fr-FR"/>
        </w:rPr>
        <w:t>6.</w:t>
      </w: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 Reclamații administrative și plângeri în instanță</w:t>
      </w:r>
    </w:p>
    <w:tbl>
      <w:tblPr>
        <w:tblStyle w:val="7"/>
        <w:tblW w:w="633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"/>
        <w:gridCol w:w="973"/>
        <w:gridCol w:w="775"/>
        <w:gridCol w:w="950"/>
        <w:gridCol w:w="460"/>
        <w:gridCol w:w="973"/>
        <w:gridCol w:w="775"/>
        <w:gridCol w:w="950"/>
        <w:gridCol w:w="46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  <w:lang w:val="fr-F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  <w:lang w:val="fr-F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  <w:lang w:val="fr-F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  <w:lang w:val="fr-F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  <w:lang w:val="fr-F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  <w:lang w:val="fr-F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  <w:lang w:val="fr-F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  <w:lang w:val="fr-F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  <w:lang w:val="fr-F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080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t>6.1. Numărul de reclamații administrative la adresa instituției publice în baza Legii nr. 544/2001, cu modificările și completările ulterioare</w:t>
            </w:r>
          </w:p>
        </w:tc>
        <w:tc>
          <w:tcPr>
            <w:tcW w:w="7080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t>6.2. Numărul de plângeri în instanță la adresa instituției în baza Legii nr. 544/2001, cu modificările și completările ulterioare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Soluționate favorabil</w:t>
            </w:r>
          </w:p>
        </w:tc>
        <w:tc>
          <w:tcPr>
            <w:tcW w:w="17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Respinse</w:t>
            </w:r>
          </w:p>
        </w:tc>
        <w:tc>
          <w:tcPr>
            <w:tcW w:w="17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În curs de soluționare</w:t>
            </w:r>
          </w:p>
        </w:tc>
        <w:tc>
          <w:tcPr>
            <w:tcW w:w="17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Total</w:t>
            </w:r>
          </w:p>
        </w:tc>
        <w:tc>
          <w:tcPr>
            <w:tcW w:w="17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Soluționate favorabil</w:t>
            </w:r>
          </w:p>
        </w:tc>
        <w:tc>
          <w:tcPr>
            <w:tcW w:w="17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Respinse</w:t>
            </w:r>
          </w:p>
        </w:tc>
        <w:tc>
          <w:tcPr>
            <w:tcW w:w="17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În curs de soluționare</w:t>
            </w:r>
          </w:p>
        </w:tc>
        <w:tc>
          <w:tcPr>
            <w:tcW w:w="17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Total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17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17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17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17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17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17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17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</w:tr>
    </w:tbl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b/>
          <w:bCs/>
          <w:color w:val="222222"/>
          <w:sz w:val="26"/>
          <w:szCs w:val="26"/>
          <w:lang w:val="fr-FR"/>
        </w:rPr>
        <w:t>7.</w:t>
      </w: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 Managementul procesului de comunicare a informațiilor de interes public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444444"/>
          <w:sz w:val="26"/>
          <w:szCs w:val="26"/>
        </w:rPr>
      </w:pPr>
      <w:r>
        <w:rPr>
          <w:rFonts w:ascii="Calibri" w:hAnsi="Calibri" w:eastAsia="Times New Roman" w:cs="Calibri"/>
          <w:b/>
          <w:bCs/>
          <w:color w:val="222222"/>
          <w:sz w:val="26"/>
          <w:szCs w:val="26"/>
        </w:rPr>
        <w:t>7.1.</w:t>
      </w:r>
      <w:r>
        <w:rPr>
          <w:rFonts w:ascii="Calibri" w:hAnsi="Calibri" w:eastAsia="Times New Roman" w:cs="Calibri"/>
          <w:color w:val="444444"/>
          <w:sz w:val="26"/>
          <w:szCs w:val="26"/>
        </w:rPr>
        <w:t> Costuri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444444"/>
          <w:sz w:val="26"/>
          <w:szCs w:val="26"/>
        </w:rPr>
      </w:pP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</w:rPr>
      </w:pPr>
    </w:p>
    <w:tbl>
      <w:tblPr>
        <w:tblStyle w:val="7"/>
        <w:tblW w:w="549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"/>
        <w:gridCol w:w="1688"/>
        <w:gridCol w:w="987"/>
        <w:gridCol w:w="1496"/>
        <w:gridCol w:w="13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5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t>Costuri totale de funcționare ale compartimentului</w:t>
            </w:r>
          </w:p>
        </w:tc>
        <w:tc>
          <w:tcPr>
            <w:tcW w:w="35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t>Sume încasate din serviciul de copiere</w:t>
            </w:r>
          </w:p>
        </w:tc>
        <w:tc>
          <w:tcPr>
            <w:tcW w:w="35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t>Contravaloarea serviciului de copiere (lei/pagină)</w:t>
            </w:r>
          </w:p>
        </w:tc>
        <w:tc>
          <w:tcPr>
            <w:tcW w:w="35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t>Care este documentul care stă la baza stabilirii contravalorii serviciului de copiere?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5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t>0</w:t>
            </w:r>
          </w:p>
        </w:tc>
        <w:tc>
          <w:tcPr>
            <w:tcW w:w="35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t>0</w:t>
            </w:r>
          </w:p>
        </w:tc>
        <w:tc>
          <w:tcPr>
            <w:tcW w:w="35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t>0</w:t>
            </w:r>
          </w:p>
        </w:tc>
        <w:tc>
          <w:tcPr>
            <w:tcW w:w="35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t>0</w:t>
            </w:r>
          </w:p>
        </w:tc>
      </w:tr>
    </w:tbl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b/>
          <w:bCs/>
          <w:color w:val="222222"/>
          <w:sz w:val="26"/>
          <w:szCs w:val="26"/>
          <w:lang w:val="fr-FR"/>
        </w:rPr>
        <w:t>7.2.</w:t>
      </w: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 Creșterea eficienței accesului la informații de interes public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b/>
          <w:bCs/>
          <w:color w:val="222222"/>
          <w:sz w:val="26"/>
          <w:szCs w:val="26"/>
          <w:lang w:val="fr-FR"/>
        </w:rPr>
        <w:t>a)</w:t>
      </w: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 Instituția dumneavoastră deține un punct de informare/bibliotecă virtuală în care sunt publicate seturi de date de interes public ?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□ Da</w:t>
      </w:r>
    </w:p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b/>
          <w:bCs/>
          <w:color w:val="222222"/>
          <w:sz w:val="26"/>
          <w:szCs w:val="26"/>
          <w:lang w:val="fr-FR"/>
        </w:rPr>
        <w:t>b)</w:t>
      </w: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 Enumerați punctele pe care le considerați necesar a fi îmbunătățite la nivelul instituției dumneavoastră pentru creșterea eficienței procesului de asigurare a accesului la informații de interes public:</w:t>
      </w:r>
    </w:p>
    <w:tbl>
      <w:tblPr>
        <w:tblStyle w:val="7"/>
        <w:tblW w:w="757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46"/>
        <w:gridCol w:w="462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  <w:lang w:val="fr-F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  <w:lang w:val="fr-F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</w:p>
        </w:tc>
      </w:tr>
    </w:tbl>
    <w:p>
      <w:pPr>
        <w:shd w:val="clear" w:color="auto" w:fill="FFFFFF"/>
        <w:spacing w:after="150" w:line="240" w:lineRule="auto"/>
        <w:jc w:val="both"/>
        <w:rPr>
          <w:rFonts w:ascii="Calibri" w:hAnsi="Calibri" w:eastAsia="Times New Roman" w:cs="Calibri"/>
          <w:color w:val="333333"/>
          <w:sz w:val="26"/>
          <w:szCs w:val="26"/>
          <w:lang w:val="fr-FR"/>
        </w:rPr>
      </w:pPr>
      <w:r>
        <w:rPr>
          <w:rFonts w:ascii="Calibri" w:hAnsi="Calibri" w:eastAsia="Times New Roman" w:cs="Calibri"/>
          <w:b/>
          <w:bCs/>
          <w:color w:val="222222"/>
          <w:sz w:val="26"/>
          <w:szCs w:val="26"/>
          <w:lang w:val="fr-FR"/>
        </w:rPr>
        <w:t>c)</w:t>
      </w:r>
      <w:r>
        <w:rPr>
          <w:rFonts w:ascii="Calibri" w:hAnsi="Calibri" w:eastAsia="Times New Roman" w:cs="Calibri"/>
          <w:color w:val="444444"/>
          <w:sz w:val="26"/>
          <w:szCs w:val="26"/>
          <w:lang w:val="fr-FR"/>
        </w:rPr>
        <w:t> Enumerați măsurile luate pentru îmbunătățirea procesului de asigurare a accesului la informații de interes public:</w:t>
      </w:r>
    </w:p>
    <w:tbl>
      <w:tblPr>
        <w:tblStyle w:val="7"/>
        <w:tblW w:w="757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"/>
        <w:gridCol w:w="75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  <w:lang w:val="fr-F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4"/>
                <w:lang w:val="fr-F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fr-FR"/>
              </w:rPr>
              <w:t>Actualizarea site-ului școlii</w:t>
            </w:r>
          </w:p>
        </w:tc>
      </w:tr>
    </w:tbl>
    <w:p>
      <w:pPr>
        <w:rPr>
          <w:lang w:val="fr-FR"/>
        </w:rPr>
      </w:pPr>
    </w:p>
    <w:sectPr>
      <w:headerReference r:id="rId3" w:type="default"/>
      <w:pgSz w:w="15840" w:h="12240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lang w:val="en-US"/>
      </w:rPr>
    </w:pPr>
    <w:r>
      <w:rPr>
        <w:rFonts w:hint="default"/>
        <w:lang w:val="en-US"/>
      </w:rPr>
      <w:t>SCOALA  GIMNAZIALA “MARTIN SUBONI” JEBEL</w:t>
    </w:r>
  </w:p>
  <w:p>
    <w:pPr>
      <w:pStyle w:val="4"/>
      <w:rPr>
        <w:lang w:val="ro-RO"/>
      </w:rPr>
    </w:pPr>
    <w:r>
      <w:rPr>
        <w:lang w:val="ro-RO"/>
      </w:rPr>
      <w:t>AN  ȘCOLAR 2019 - 2020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8376E"/>
    <w:multiLevelType w:val="multilevel"/>
    <w:tmpl w:val="3078376E"/>
    <w:lvl w:ilvl="0" w:tentative="0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0288"/>
    <w:rsid w:val="00332548"/>
    <w:rsid w:val="006B4DD7"/>
    <w:rsid w:val="006D46C2"/>
    <w:rsid w:val="00720288"/>
    <w:rsid w:val="0073662E"/>
    <w:rsid w:val="008A0847"/>
    <w:rsid w:val="00B048C7"/>
    <w:rsid w:val="00CF5FF7"/>
    <w:rsid w:val="00FA2416"/>
    <w:rsid w:val="4EB3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4"/>
    <w:basedOn w:val="1"/>
    <w:next w:val="1"/>
    <w:link w:val="8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4">
    <w:name w:val="header"/>
    <w:basedOn w:val="1"/>
    <w:link w:val="12"/>
    <w:semiHidden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Titlu 4 Caracter"/>
    <w:basedOn w:val="5"/>
    <w:link w:val="2"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9">
    <w:name w:val="a_c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0">
    <w:name w:val="a_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1">
    <w:name w:val="not_freenew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2">
    <w:name w:val="Antet Caracter"/>
    <w:basedOn w:val="5"/>
    <w:link w:val="4"/>
    <w:semiHidden/>
    <w:qFormat/>
    <w:uiPriority w:val="99"/>
  </w:style>
  <w:style w:type="character" w:customStyle="1" w:styleId="13">
    <w:name w:val="Subsol Caracter"/>
    <w:basedOn w:val="5"/>
    <w:link w:val="3"/>
    <w:semiHidden/>
    <w:qFormat/>
    <w:uiPriority w:val="99"/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Unitate Scolara</Company>
  <Pages>5</Pages>
  <Words>975</Words>
  <Characters>5560</Characters>
  <Lines>46</Lines>
  <Paragraphs>13</Paragraphs>
  <TotalTime>1</TotalTime>
  <ScaleCrop>false</ScaleCrop>
  <LinksUpToDate>false</LinksUpToDate>
  <CharactersWithSpaces>6522</CharactersWithSpaces>
  <Application>WPS Office_11.2.0.9085_F1E327BC-269C-435d-A152-05C5408002CA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2020-01-28T07:42:00Z</dcterms:created>
  <dc:creator>Admin</dc:creator>
  <cp:lastModifiedBy>hp</cp:lastModifiedBy>
  <dcterms:modified xsi:type="dcterms:W3CDTF">2020-02-17T16:39:16Z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