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13" w:rsidRDefault="00802EC9" w:rsidP="009605DA">
      <w:pPr>
        <w:spacing w:line="276" w:lineRule="auto"/>
        <w:rPr>
          <w:sz w:val="28"/>
          <w:szCs w:val="28"/>
        </w:rPr>
      </w:pPr>
      <w:r w:rsidRPr="00802EC9">
        <w:rPr>
          <w:sz w:val="28"/>
          <w:szCs w:val="28"/>
        </w:rPr>
        <w:t xml:space="preserve">ȘCOALA </w:t>
      </w:r>
      <w:r>
        <w:rPr>
          <w:sz w:val="28"/>
          <w:szCs w:val="28"/>
        </w:rPr>
        <w:t>GIMNAZIALĂ "MARTIN</w:t>
      </w:r>
      <w:r w:rsidRPr="00802EC9">
        <w:rPr>
          <w:sz w:val="28"/>
          <w:szCs w:val="28"/>
        </w:rPr>
        <w:t xml:space="preserve"> ȘUBONI</w:t>
      </w:r>
      <w:r>
        <w:rPr>
          <w:sz w:val="28"/>
          <w:szCs w:val="28"/>
        </w:rPr>
        <w:t>"</w:t>
      </w:r>
      <w:r w:rsidRPr="00802EC9">
        <w:rPr>
          <w:sz w:val="28"/>
          <w:szCs w:val="28"/>
        </w:rPr>
        <w:t>, JEBEL</w:t>
      </w:r>
    </w:p>
    <w:p w:rsidR="00415B2D" w:rsidRDefault="00415B2D" w:rsidP="009605DA">
      <w:pPr>
        <w:spacing w:line="276" w:lineRule="auto"/>
        <w:rPr>
          <w:sz w:val="28"/>
          <w:szCs w:val="28"/>
        </w:rPr>
      </w:pPr>
      <w:r>
        <w:rPr>
          <w:sz w:val="28"/>
          <w:szCs w:val="28"/>
        </w:rPr>
        <w:t>Nr. 117/2/07.02.2018</w:t>
      </w:r>
    </w:p>
    <w:p w:rsidR="00802EC9" w:rsidRPr="00802EC9" w:rsidRDefault="00802EC9" w:rsidP="009605DA">
      <w:pPr>
        <w:spacing w:line="276" w:lineRule="auto"/>
        <w:rPr>
          <w:sz w:val="28"/>
          <w:szCs w:val="28"/>
        </w:rPr>
      </w:pPr>
    </w:p>
    <w:p w:rsidR="00B63476" w:rsidRPr="008678F7" w:rsidRDefault="00DF0638" w:rsidP="00B63476">
      <w:pPr>
        <w:spacing w:line="276" w:lineRule="auto"/>
        <w:jc w:val="center"/>
        <w:rPr>
          <w:b/>
          <w:i/>
          <w:sz w:val="28"/>
          <w:szCs w:val="28"/>
        </w:rPr>
      </w:pPr>
      <w:r w:rsidRPr="008678F7">
        <w:rPr>
          <w:b/>
          <w:i/>
          <w:sz w:val="28"/>
          <w:szCs w:val="28"/>
        </w:rPr>
        <w:t>RAPORT DE ACTIVITATE  COMISIA METODICA A DIRIGINŢILOR</w:t>
      </w:r>
      <w:r w:rsidR="00B63476" w:rsidRPr="008678F7">
        <w:rPr>
          <w:b/>
          <w:i/>
          <w:sz w:val="28"/>
          <w:szCs w:val="28"/>
        </w:rPr>
        <w:t xml:space="preserve"> </w:t>
      </w:r>
    </w:p>
    <w:p w:rsidR="00DF0638" w:rsidRPr="008678F7" w:rsidRDefault="00EC1463" w:rsidP="008678F7">
      <w:pPr>
        <w:spacing w:line="276" w:lineRule="auto"/>
        <w:jc w:val="center"/>
        <w:rPr>
          <w:b/>
          <w:i/>
          <w:sz w:val="28"/>
          <w:szCs w:val="28"/>
        </w:rPr>
      </w:pPr>
      <w:r>
        <w:rPr>
          <w:b/>
          <w:i/>
          <w:sz w:val="28"/>
          <w:szCs w:val="28"/>
        </w:rPr>
        <w:t>AN ŞCOLAR  2017-2018</w:t>
      </w:r>
    </w:p>
    <w:p w:rsidR="00674BA7" w:rsidRPr="008678F7" w:rsidRDefault="008678F7" w:rsidP="008678F7">
      <w:pPr>
        <w:spacing w:line="276" w:lineRule="auto"/>
        <w:ind w:firstLine="720"/>
        <w:rPr>
          <w:b/>
          <w:i/>
          <w:sz w:val="28"/>
          <w:szCs w:val="28"/>
        </w:rPr>
      </w:pPr>
      <w:r>
        <w:rPr>
          <w:b/>
          <w:i/>
          <w:sz w:val="28"/>
          <w:szCs w:val="28"/>
        </w:rPr>
        <w:t xml:space="preserve">                                                  </w:t>
      </w:r>
      <w:r w:rsidR="00674BA7" w:rsidRPr="008678F7">
        <w:rPr>
          <w:b/>
          <w:i/>
          <w:sz w:val="28"/>
          <w:szCs w:val="28"/>
        </w:rPr>
        <w:t>SEMESTRUL</w:t>
      </w:r>
      <w:r>
        <w:rPr>
          <w:b/>
          <w:i/>
          <w:sz w:val="28"/>
          <w:szCs w:val="28"/>
        </w:rPr>
        <w:t xml:space="preserve">  </w:t>
      </w:r>
      <w:r w:rsidR="00674BA7" w:rsidRPr="008678F7">
        <w:rPr>
          <w:b/>
          <w:i/>
          <w:sz w:val="28"/>
          <w:szCs w:val="28"/>
        </w:rPr>
        <w:t xml:space="preserve"> I</w:t>
      </w:r>
    </w:p>
    <w:p w:rsidR="00AF3513" w:rsidRPr="008678F7" w:rsidRDefault="00AF3513" w:rsidP="00B63476">
      <w:pPr>
        <w:spacing w:line="276" w:lineRule="auto"/>
        <w:jc w:val="both"/>
        <w:rPr>
          <w:b/>
          <w:sz w:val="28"/>
          <w:szCs w:val="28"/>
          <w:lang w:val="en-US"/>
        </w:rPr>
      </w:pPr>
    </w:p>
    <w:p w:rsidR="00AF3513" w:rsidRPr="00CE612A" w:rsidRDefault="00AF3513" w:rsidP="009605DA">
      <w:pPr>
        <w:spacing w:line="276" w:lineRule="auto"/>
        <w:ind w:firstLine="720"/>
        <w:jc w:val="both"/>
        <w:rPr>
          <w:sz w:val="28"/>
          <w:szCs w:val="28"/>
        </w:rPr>
      </w:pPr>
    </w:p>
    <w:p w:rsidR="00DF0638" w:rsidRPr="00CE612A" w:rsidRDefault="00DF0638" w:rsidP="009605DA">
      <w:pPr>
        <w:spacing w:line="276" w:lineRule="auto"/>
        <w:ind w:firstLine="720"/>
        <w:jc w:val="both"/>
        <w:rPr>
          <w:sz w:val="28"/>
          <w:szCs w:val="28"/>
        </w:rPr>
      </w:pPr>
      <w:r w:rsidRPr="00CE612A">
        <w:rPr>
          <w:sz w:val="28"/>
          <w:szCs w:val="28"/>
        </w:rPr>
        <w:t>COMISIA METODICA A DIRIGINTILOR şi-a desfăşurat activitatea în conformitate cu planul managerial elaborat la începutul anului şcolar, dar şi ţinând cont de cerinţele</w:t>
      </w:r>
      <w:r w:rsidR="00802EC9">
        <w:rPr>
          <w:sz w:val="28"/>
          <w:szCs w:val="28"/>
        </w:rPr>
        <w:t xml:space="preserve"> şi necesităţile educative apărute</w:t>
      </w:r>
      <w:r w:rsidRPr="00CE612A">
        <w:rPr>
          <w:sz w:val="28"/>
          <w:szCs w:val="28"/>
        </w:rPr>
        <w:t xml:space="preserve"> ulterior. Principalele activităţi derulate:</w:t>
      </w:r>
    </w:p>
    <w:p w:rsidR="00AF3513" w:rsidRPr="00CE612A" w:rsidRDefault="00AF3513" w:rsidP="009605DA">
      <w:pPr>
        <w:spacing w:line="276" w:lineRule="auto"/>
        <w:ind w:firstLine="720"/>
        <w:jc w:val="both"/>
        <w:rPr>
          <w:sz w:val="28"/>
          <w:szCs w:val="28"/>
        </w:rPr>
      </w:pPr>
    </w:p>
    <w:p w:rsidR="00DF0638" w:rsidRPr="00CE612A" w:rsidRDefault="00DF0638" w:rsidP="009605DA">
      <w:pPr>
        <w:numPr>
          <w:ilvl w:val="0"/>
          <w:numId w:val="4"/>
        </w:numPr>
        <w:spacing w:line="276" w:lineRule="auto"/>
        <w:jc w:val="both"/>
        <w:rPr>
          <w:sz w:val="28"/>
          <w:szCs w:val="28"/>
        </w:rPr>
      </w:pPr>
      <w:r w:rsidRPr="00CE612A">
        <w:rPr>
          <w:sz w:val="28"/>
          <w:szCs w:val="28"/>
        </w:rPr>
        <w:t>Constituirea noii Comisii Metodice a Diriginţilor</w:t>
      </w:r>
    </w:p>
    <w:p w:rsidR="00DF0638" w:rsidRPr="0014357B" w:rsidRDefault="00DF0638" w:rsidP="0014357B">
      <w:pPr>
        <w:numPr>
          <w:ilvl w:val="0"/>
          <w:numId w:val="4"/>
        </w:numPr>
        <w:spacing w:line="276" w:lineRule="auto"/>
        <w:jc w:val="both"/>
        <w:rPr>
          <w:sz w:val="28"/>
          <w:szCs w:val="28"/>
        </w:rPr>
      </w:pPr>
      <w:r w:rsidRPr="00CE612A">
        <w:rPr>
          <w:sz w:val="28"/>
          <w:szCs w:val="28"/>
        </w:rPr>
        <w:t>Elaborarea planificărilor pentru cons</w:t>
      </w:r>
      <w:r w:rsidR="0014357B">
        <w:rPr>
          <w:sz w:val="28"/>
          <w:szCs w:val="28"/>
        </w:rPr>
        <w:t>iliere si orientare profesională</w:t>
      </w:r>
      <w:r w:rsidRPr="00CE612A">
        <w:rPr>
          <w:sz w:val="28"/>
          <w:szCs w:val="28"/>
        </w:rPr>
        <w:t xml:space="preserve"> conform programelor in vigoare</w:t>
      </w:r>
    </w:p>
    <w:p w:rsidR="00DF0638" w:rsidRPr="00CE612A" w:rsidRDefault="00DF0638" w:rsidP="009605DA">
      <w:pPr>
        <w:numPr>
          <w:ilvl w:val="0"/>
          <w:numId w:val="4"/>
        </w:numPr>
        <w:spacing w:line="276" w:lineRule="auto"/>
        <w:jc w:val="both"/>
        <w:rPr>
          <w:sz w:val="28"/>
          <w:szCs w:val="28"/>
        </w:rPr>
      </w:pPr>
      <w:r w:rsidRPr="00CE612A">
        <w:rPr>
          <w:sz w:val="28"/>
          <w:szCs w:val="28"/>
        </w:rPr>
        <w:t xml:space="preserve">Organizarea de sedinţe cu părinţii, centralizarea si interpretarea datelor din procesele verbale ale </w:t>
      </w:r>
      <w:r w:rsidR="0014357B">
        <w:rPr>
          <w:sz w:val="28"/>
          <w:szCs w:val="28"/>
        </w:rPr>
        <w:t>şedinţelor si propunerea unor mă</w:t>
      </w:r>
      <w:r w:rsidRPr="00CE612A">
        <w:rPr>
          <w:sz w:val="28"/>
          <w:szCs w:val="28"/>
        </w:rPr>
        <w:t xml:space="preserve">suri de remediere a punctelor slabe. </w:t>
      </w:r>
    </w:p>
    <w:p w:rsidR="00DF0638" w:rsidRPr="00CE612A" w:rsidRDefault="001D3B4F" w:rsidP="009605DA">
      <w:pPr>
        <w:numPr>
          <w:ilvl w:val="0"/>
          <w:numId w:val="4"/>
        </w:numPr>
        <w:spacing w:line="276" w:lineRule="auto"/>
        <w:jc w:val="both"/>
        <w:rPr>
          <w:sz w:val="28"/>
          <w:szCs w:val="28"/>
        </w:rPr>
      </w:pPr>
      <w:r w:rsidRPr="00CE612A">
        <w:rPr>
          <w:sz w:val="28"/>
          <w:szCs w:val="28"/>
        </w:rPr>
        <w:t>Organizarea de şedinţe de comisie</w:t>
      </w:r>
      <w:r w:rsidR="00DF0638" w:rsidRPr="00CE612A">
        <w:rPr>
          <w:sz w:val="28"/>
          <w:szCs w:val="28"/>
        </w:rPr>
        <w:t xml:space="preserve"> metodic</w:t>
      </w:r>
      <w:r w:rsidR="0014357B">
        <w:rPr>
          <w:sz w:val="28"/>
          <w:szCs w:val="28"/>
        </w:rPr>
        <w:t>ă</w:t>
      </w:r>
      <w:r w:rsidR="00DF0638" w:rsidRPr="00CE612A">
        <w:rPr>
          <w:sz w:val="28"/>
          <w:szCs w:val="28"/>
        </w:rPr>
        <w:t xml:space="preserve"> pe teme care au avut ca scop eficientizarea activităţii dirigintelui, completării corecte a documentaţiei specifice, consolidarea parteneriatului elev-diriginte-părinte </w:t>
      </w:r>
    </w:p>
    <w:p w:rsidR="00DF0638" w:rsidRPr="00CE612A" w:rsidRDefault="00DF0638" w:rsidP="009605DA">
      <w:pPr>
        <w:numPr>
          <w:ilvl w:val="0"/>
          <w:numId w:val="4"/>
        </w:numPr>
        <w:spacing w:line="276" w:lineRule="auto"/>
        <w:jc w:val="both"/>
        <w:rPr>
          <w:sz w:val="28"/>
          <w:szCs w:val="28"/>
        </w:rPr>
      </w:pPr>
      <w:r w:rsidRPr="00CE612A">
        <w:rPr>
          <w:sz w:val="28"/>
          <w:szCs w:val="28"/>
        </w:rPr>
        <w:t>Constituirea Comitetului Reprezentativ al Părinţilor</w:t>
      </w:r>
    </w:p>
    <w:p w:rsidR="00DF0638" w:rsidRPr="00CE612A" w:rsidRDefault="00DF0638" w:rsidP="009605DA">
      <w:pPr>
        <w:numPr>
          <w:ilvl w:val="0"/>
          <w:numId w:val="4"/>
        </w:numPr>
        <w:spacing w:line="276" w:lineRule="auto"/>
        <w:jc w:val="both"/>
        <w:rPr>
          <w:sz w:val="28"/>
          <w:szCs w:val="28"/>
        </w:rPr>
      </w:pPr>
      <w:r w:rsidRPr="00CE612A">
        <w:rPr>
          <w:sz w:val="28"/>
          <w:szCs w:val="28"/>
        </w:rPr>
        <w:t>Elaborarea de parteneriate cu factorii decizionali locali şi cu familia, în vederea evitării abandonului şcolar, precum şi pentru monitorizarea şi oferirea de consiliere elevilor proveniţi din mediu familial dezorganizat sau mono-parental</w:t>
      </w:r>
    </w:p>
    <w:p w:rsidR="00DF0638" w:rsidRPr="00CE612A" w:rsidRDefault="00DF0638" w:rsidP="009605DA">
      <w:pPr>
        <w:numPr>
          <w:ilvl w:val="0"/>
          <w:numId w:val="4"/>
        </w:numPr>
        <w:spacing w:line="276" w:lineRule="auto"/>
        <w:jc w:val="both"/>
        <w:rPr>
          <w:sz w:val="28"/>
          <w:szCs w:val="28"/>
        </w:rPr>
      </w:pPr>
      <w:r w:rsidRPr="00CE612A">
        <w:rPr>
          <w:sz w:val="28"/>
          <w:szCs w:val="28"/>
        </w:rPr>
        <w:t xml:space="preserve">Atragerea Comisiei Diriginţilor şi implicit a elevilor în activităţi şi programe şcolare si extraşcolare de socializare, </w:t>
      </w:r>
      <w:r w:rsidR="003315D9" w:rsidRPr="00CE612A">
        <w:rPr>
          <w:sz w:val="28"/>
          <w:szCs w:val="28"/>
        </w:rPr>
        <w:t>interrelaţionare, culturalizare.</w:t>
      </w:r>
    </w:p>
    <w:p w:rsidR="00AF3513" w:rsidRPr="00CE612A" w:rsidRDefault="00AF3513" w:rsidP="009605DA">
      <w:pPr>
        <w:autoSpaceDE w:val="0"/>
        <w:autoSpaceDN w:val="0"/>
        <w:adjustRightInd w:val="0"/>
        <w:spacing w:line="276" w:lineRule="auto"/>
        <w:ind w:firstLine="708"/>
        <w:jc w:val="both"/>
        <w:rPr>
          <w:sz w:val="28"/>
          <w:szCs w:val="28"/>
          <w:lang w:val="it-IT"/>
        </w:rPr>
      </w:pPr>
    </w:p>
    <w:p w:rsidR="00AF3513" w:rsidRPr="00CE612A" w:rsidRDefault="00AF3513" w:rsidP="009605DA">
      <w:pPr>
        <w:autoSpaceDE w:val="0"/>
        <w:autoSpaceDN w:val="0"/>
        <w:adjustRightInd w:val="0"/>
        <w:spacing w:line="276" w:lineRule="auto"/>
        <w:jc w:val="both"/>
        <w:rPr>
          <w:sz w:val="28"/>
          <w:szCs w:val="28"/>
          <w:lang w:val="it-IT"/>
        </w:rPr>
      </w:pPr>
      <w:r w:rsidRPr="00CE612A">
        <w:rPr>
          <w:sz w:val="28"/>
          <w:szCs w:val="28"/>
        </w:rPr>
        <w:t xml:space="preserve">          In</w:t>
      </w:r>
      <w:r w:rsidR="0014357B">
        <w:rPr>
          <w:sz w:val="28"/>
          <w:szCs w:val="28"/>
          <w:lang w:val="it-IT"/>
        </w:rPr>
        <w:t xml:space="preserve"> realizarea planificărilor, diriginţ</w:t>
      </w:r>
      <w:r w:rsidRPr="00CE612A">
        <w:rPr>
          <w:sz w:val="28"/>
          <w:szCs w:val="28"/>
          <w:lang w:val="it-IT"/>
        </w:rPr>
        <w:t>ii au respectat in mare parte structura curriculumului, bazata pe :</w:t>
      </w:r>
    </w:p>
    <w:p w:rsidR="00AF3513" w:rsidRPr="00CE612A" w:rsidRDefault="00AF3513" w:rsidP="009605DA">
      <w:pPr>
        <w:autoSpaceDE w:val="0"/>
        <w:autoSpaceDN w:val="0"/>
        <w:adjustRightInd w:val="0"/>
        <w:spacing w:line="276" w:lineRule="auto"/>
        <w:jc w:val="both"/>
        <w:rPr>
          <w:sz w:val="28"/>
          <w:szCs w:val="28"/>
          <w:lang w:val="it-IT"/>
        </w:rPr>
      </w:pPr>
      <w:r w:rsidRPr="00CE612A">
        <w:rPr>
          <w:sz w:val="28"/>
          <w:szCs w:val="28"/>
        </w:rPr>
        <w:t xml:space="preserve">• </w:t>
      </w:r>
      <w:r w:rsidR="0014357B">
        <w:rPr>
          <w:sz w:val="28"/>
          <w:szCs w:val="28"/>
          <w:lang w:val="it-IT"/>
        </w:rPr>
        <w:t>Competenţ</w:t>
      </w:r>
      <w:r w:rsidRPr="00CE612A">
        <w:rPr>
          <w:sz w:val="28"/>
          <w:szCs w:val="28"/>
          <w:lang w:val="it-IT"/>
        </w:rPr>
        <w:t>e generale</w:t>
      </w:r>
    </w:p>
    <w:p w:rsidR="00AF3513" w:rsidRPr="00CE612A" w:rsidRDefault="00AF3513" w:rsidP="009605DA">
      <w:pPr>
        <w:autoSpaceDE w:val="0"/>
        <w:autoSpaceDN w:val="0"/>
        <w:adjustRightInd w:val="0"/>
        <w:spacing w:line="276" w:lineRule="auto"/>
        <w:jc w:val="both"/>
        <w:rPr>
          <w:sz w:val="28"/>
          <w:szCs w:val="28"/>
          <w:lang w:val="it-IT"/>
        </w:rPr>
      </w:pPr>
      <w:r w:rsidRPr="00CE612A">
        <w:rPr>
          <w:sz w:val="28"/>
          <w:szCs w:val="28"/>
        </w:rPr>
        <w:t xml:space="preserve">• </w:t>
      </w:r>
      <w:r w:rsidRPr="00CE612A">
        <w:rPr>
          <w:sz w:val="28"/>
          <w:szCs w:val="28"/>
          <w:lang w:val="it-IT"/>
        </w:rPr>
        <w:t>Valori si atitudini</w:t>
      </w:r>
    </w:p>
    <w:p w:rsidR="00AF3513" w:rsidRPr="00CE612A" w:rsidRDefault="00AF3513" w:rsidP="009605DA">
      <w:pPr>
        <w:autoSpaceDE w:val="0"/>
        <w:autoSpaceDN w:val="0"/>
        <w:adjustRightInd w:val="0"/>
        <w:spacing w:line="276" w:lineRule="auto"/>
        <w:jc w:val="both"/>
        <w:rPr>
          <w:sz w:val="28"/>
          <w:szCs w:val="28"/>
          <w:lang w:val="it-IT"/>
        </w:rPr>
      </w:pPr>
      <w:r w:rsidRPr="00CE612A">
        <w:rPr>
          <w:sz w:val="28"/>
          <w:szCs w:val="28"/>
        </w:rPr>
        <w:t xml:space="preserve">• </w:t>
      </w:r>
      <w:r w:rsidR="0014357B">
        <w:rPr>
          <w:sz w:val="28"/>
          <w:szCs w:val="28"/>
          <w:lang w:val="it-IT"/>
        </w:rPr>
        <w:t>Competenţe specifice si conţ</w:t>
      </w:r>
      <w:r w:rsidRPr="00CE612A">
        <w:rPr>
          <w:sz w:val="28"/>
          <w:szCs w:val="28"/>
          <w:lang w:val="it-IT"/>
        </w:rPr>
        <w:t>inuturi</w:t>
      </w:r>
    </w:p>
    <w:p w:rsidR="00AF3513" w:rsidRPr="00CE612A" w:rsidRDefault="00AF3513" w:rsidP="009605DA">
      <w:pPr>
        <w:autoSpaceDE w:val="0"/>
        <w:autoSpaceDN w:val="0"/>
        <w:adjustRightInd w:val="0"/>
        <w:spacing w:line="276" w:lineRule="auto"/>
        <w:jc w:val="both"/>
        <w:rPr>
          <w:sz w:val="28"/>
          <w:szCs w:val="28"/>
          <w:lang w:val="it-IT"/>
        </w:rPr>
      </w:pPr>
      <w:r w:rsidRPr="00CE612A">
        <w:rPr>
          <w:sz w:val="28"/>
          <w:szCs w:val="28"/>
        </w:rPr>
        <w:t xml:space="preserve">• </w:t>
      </w:r>
      <w:r w:rsidRPr="00CE612A">
        <w:rPr>
          <w:sz w:val="28"/>
          <w:szCs w:val="28"/>
          <w:lang w:val="it-IT"/>
        </w:rPr>
        <w:t>Sugestii metodologice</w:t>
      </w:r>
    </w:p>
    <w:p w:rsidR="00AF3513" w:rsidRDefault="00AF3513" w:rsidP="0014357B">
      <w:pPr>
        <w:autoSpaceDE w:val="0"/>
        <w:autoSpaceDN w:val="0"/>
        <w:adjustRightInd w:val="0"/>
        <w:spacing w:line="276" w:lineRule="auto"/>
        <w:jc w:val="both"/>
        <w:rPr>
          <w:sz w:val="28"/>
          <w:szCs w:val="28"/>
          <w:lang w:val="it-IT"/>
        </w:rPr>
      </w:pPr>
      <w:r w:rsidRPr="00CE612A">
        <w:rPr>
          <w:sz w:val="28"/>
          <w:szCs w:val="28"/>
          <w:lang w:val="it-IT"/>
        </w:rPr>
        <w:t xml:space="preserve">            </w:t>
      </w:r>
      <w:r w:rsidR="0014357B">
        <w:rPr>
          <w:sz w:val="28"/>
          <w:szCs w:val="28"/>
          <w:lang w:val="it-IT"/>
        </w:rPr>
        <w:t>Competenţ</w:t>
      </w:r>
      <w:r w:rsidRPr="00CE612A">
        <w:rPr>
          <w:sz w:val="28"/>
          <w:szCs w:val="28"/>
          <w:lang w:val="it-IT"/>
        </w:rPr>
        <w:t>ele generale au reprezentat</w:t>
      </w:r>
      <w:r w:rsidR="0014357B">
        <w:rPr>
          <w:sz w:val="28"/>
          <w:szCs w:val="28"/>
          <w:lang w:val="it-IT"/>
        </w:rPr>
        <w:t xml:space="preserve"> ansambluri structurate de cunoştinţe si deprinderi, a că</w:t>
      </w:r>
      <w:r w:rsidRPr="00CE612A">
        <w:rPr>
          <w:sz w:val="28"/>
          <w:szCs w:val="28"/>
          <w:lang w:val="it-IT"/>
        </w:rPr>
        <w:t>ror dezvolt</w:t>
      </w:r>
      <w:r w:rsidR="0014357B">
        <w:rPr>
          <w:sz w:val="28"/>
          <w:szCs w:val="28"/>
          <w:lang w:val="it-IT"/>
        </w:rPr>
        <w:t>are este preconizată</w:t>
      </w:r>
      <w:r w:rsidRPr="00CE612A">
        <w:rPr>
          <w:sz w:val="28"/>
          <w:szCs w:val="28"/>
          <w:lang w:val="it-IT"/>
        </w:rPr>
        <w:t xml:space="preserve"> pe </w:t>
      </w:r>
      <w:r w:rsidR="00802EC9">
        <w:rPr>
          <w:sz w:val="28"/>
          <w:szCs w:val="28"/>
          <w:lang w:val="it-IT"/>
        </w:rPr>
        <w:t>durata ciclului gimnazial</w:t>
      </w:r>
      <w:r w:rsidR="0014357B">
        <w:rPr>
          <w:sz w:val="28"/>
          <w:szCs w:val="28"/>
          <w:lang w:val="it-IT"/>
        </w:rPr>
        <w:t>, in timp ce competenţ</w:t>
      </w:r>
      <w:r w:rsidRPr="00CE612A">
        <w:rPr>
          <w:sz w:val="28"/>
          <w:szCs w:val="28"/>
          <w:lang w:val="it-IT"/>
        </w:rPr>
        <w:t>ele s</w:t>
      </w:r>
      <w:r w:rsidR="0014357B">
        <w:rPr>
          <w:sz w:val="28"/>
          <w:szCs w:val="28"/>
          <w:lang w:val="it-IT"/>
        </w:rPr>
        <w:t>pecifice (derivate din competenţ</w:t>
      </w:r>
      <w:r w:rsidRPr="00CE612A">
        <w:rPr>
          <w:sz w:val="28"/>
          <w:szCs w:val="28"/>
          <w:lang w:val="it-IT"/>
        </w:rPr>
        <w:t>ele generale), urmând a fi dezvo</w:t>
      </w:r>
      <w:r w:rsidR="0014357B">
        <w:rPr>
          <w:sz w:val="28"/>
          <w:szCs w:val="28"/>
          <w:lang w:val="it-IT"/>
        </w:rPr>
        <w:t>ltate pe parcursul fiecarui an şcolar, au fost corelate cu conţinuturi ale învaţă</w:t>
      </w:r>
      <w:r w:rsidRPr="00CE612A">
        <w:rPr>
          <w:sz w:val="28"/>
          <w:szCs w:val="28"/>
          <w:lang w:val="it-IT"/>
        </w:rPr>
        <w:t xml:space="preserve">rii si prezentate distinct, pentru </w:t>
      </w:r>
      <w:r w:rsidR="002379E8" w:rsidRPr="00CE612A">
        <w:rPr>
          <w:sz w:val="28"/>
          <w:szCs w:val="28"/>
          <w:lang w:val="it-IT"/>
        </w:rPr>
        <w:t>fiecare</w:t>
      </w:r>
      <w:r w:rsidR="0014357B">
        <w:rPr>
          <w:sz w:val="28"/>
          <w:szCs w:val="28"/>
          <w:lang w:val="it-IT"/>
        </w:rPr>
        <w:t xml:space="preserve"> clasă</w:t>
      </w:r>
      <w:r w:rsidR="002379E8" w:rsidRPr="00CE612A">
        <w:rPr>
          <w:sz w:val="28"/>
          <w:szCs w:val="28"/>
          <w:lang w:val="it-IT"/>
        </w:rPr>
        <w:t xml:space="preserve"> in parte.</w:t>
      </w:r>
    </w:p>
    <w:p w:rsidR="004F1EBE" w:rsidRPr="00CE612A" w:rsidRDefault="004F1EBE" w:rsidP="0014357B">
      <w:pPr>
        <w:autoSpaceDE w:val="0"/>
        <w:autoSpaceDN w:val="0"/>
        <w:adjustRightInd w:val="0"/>
        <w:spacing w:line="276" w:lineRule="auto"/>
        <w:jc w:val="both"/>
        <w:rPr>
          <w:sz w:val="28"/>
          <w:szCs w:val="28"/>
          <w:lang w:val="it-IT"/>
        </w:rPr>
      </w:pPr>
    </w:p>
    <w:p w:rsidR="00674BA7" w:rsidRDefault="00AF3513" w:rsidP="000E6E13">
      <w:pPr>
        <w:spacing w:line="276" w:lineRule="auto"/>
        <w:ind w:firstLine="708"/>
        <w:jc w:val="both"/>
        <w:rPr>
          <w:sz w:val="28"/>
          <w:szCs w:val="28"/>
          <w:lang w:val="it-IT"/>
        </w:rPr>
      </w:pPr>
      <w:r w:rsidRPr="00CE612A">
        <w:rPr>
          <w:sz w:val="28"/>
          <w:szCs w:val="28"/>
          <w:lang w:val="it-IT"/>
        </w:rPr>
        <w:lastRenderedPageBreak/>
        <w:t xml:space="preserve">  Activitatea Ariei Curriculare “</w:t>
      </w:r>
      <w:r w:rsidRPr="00CE612A">
        <w:rPr>
          <w:b/>
          <w:sz w:val="28"/>
          <w:szCs w:val="28"/>
          <w:lang w:val="it-IT"/>
        </w:rPr>
        <w:t>Consiliere si Orientare</w:t>
      </w:r>
      <w:r w:rsidR="0014357B">
        <w:rPr>
          <w:sz w:val="28"/>
          <w:szCs w:val="28"/>
          <w:lang w:val="it-IT"/>
        </w:rPr>
        <w:t>”a inceput odată</w:t>
      </w:r>
      <w:r w:rsidRPr="00CE612A">
        <w:rPr>
          <w:sz w:val="28"/>
          <w:szCs w:val="28"/>
          <w:lang w:val="it-IT"/>
        </w:rPr>
        <w:t xml:space="preserve"> c</w:t>
      </w:r>
      <w:r w:rsidR="0014357B">
        <w:rPr>
          <w:sz w:val="28"/>
          <w:szCs w:val="28"/>
          <w:lang w:val="it-IT"/>
        </w:rPr>
        <w:t>u constituirea comisiei diriginţilor la inceputul anului ş</w:t>
      </w:r>
      <w:r w:rsidRPr="00CE612A">
        <w:rPr>
          <w:sz w:val="28"/>
          <w:szCs w:val="28"/>
          <w:lang w:val="it-IT"/>
        </w:rPr>
        <w:t>colar</w:t>
      </w:r>
      <w:r w:rsidR="00EC1463">
        <w:rPr>
          <w:sz w:val="28"/>
          <w:szCs w:val="28"/>
          <w:lang w:val="it-IT"/>
        </w:rPr>
        <w:t xml:space="preserve"> 2017-2018</w:t>
      </w:r>
      <w:r w:rsidR="0014357B">
        <w:rPr>
          <w:sz w:val="28"/>
          <w:szCs w:val="28"/>
          <w:lang w:val="it-IT"/>
        </w:rPr>
        <w:t>, in şedinţ</w:t>
      </w:r>
      <w:r w:rsidRPr="00CE612A">
        <w:rPr>
          <w:sz w:val="28"/>
          <w:szCs w:val="28"/>
          <w:lang w:val="it-IT"/>
        </w:rPr>
        <w:t xml:space="preserve">a comisiei metodice in care au fost </w:t>
      </w:r>
      <w:r w:rsidR="0014357B">
        <w:rPr>
          <w:sz w:val="28"/>
          <w:szCs w:val="28"/>
          <w:lang w:val="it-IT"/>
        </w:rPr>
        <w:t>nominalizaţi toţi prof. Diriginţi,aprobaţi in Consiliul Profesoral.</w:t>
      </w:r>
      <w:r w:rsidRPr="00CE612A">
        <w:rPr>
          <w:sz w:val="28"/>
          <w:szCs w:val="28"/>
          <w:lang w:val="it-IT"/>
        </w:rPr>
        <w:t xml:space="preserve"> Tot in ca</w:t>
      </w:r>
      <w:r w:rsidR="0014357B">
        <w:rPr>
          <w:sz w:val="28"/>
          <w:szCs w:val="28"/>
          <w:lang w:val="it-IT"/>
        </w:rPr>
        <w:t>drul şedintei s-</w:t>
      </w:r>
      <w:r w:rsidR="00802EC9">
        <w:rPr>
          <w:sz w:val="28"/>
          <w:szCs w:val="28"/>
          <w:lang w:val="it-IT"/>
        </w:rPr>
        <w:t xml:space="preserve">au punctat direcții </w:t>
      </w:r>
      <w:r w:rsidRPr="00CE612A">
        <w:rPr>
          <w:sz w:val="28"/>
          <w:szCs w:val="28"/>
          <w:lang w:val="it-IT"/>
        </w:rPr>
        <w:t>c</w:t>
      </w:r>
      <w:r w:rsidR="0014357B">
        <w:rPr>
          <w:sz w:val="28"/>
          <w:szCs w:val="28"/>
          <w:lang w:val="it-IT"/>
        </w:rPr>
        <w:t>are trebuie urmate pentru o bună desfăş</w:t>
      </w:r>
      <w:r w:rsidRPr="00CE612A">
        <w:rPr>
          <w:sz w:val="28"/>
          <w:szCs w:val="28"/>
          <w:lang w:val="it-IT"/>
        </w:rPr>
        <w:t>urare a comisiei</w:t>
      </w:r>
      <w:r w:rsidR="0014357B">
        <w:rPr>
          <w:sz w:val="28"/>
          <w:szCs w:val="28"/>
          <w:lang w:val="it-IT"/>
        </w:rPr>
        <w:t>;</w:t>
      </w:r>
      <w:r w:rsidRPr="00CE612A">
        <w:rPr>
          <w:sz w:val="28"/>
          <w:szCs w:val="28"/>
          <w:lang w:val="it-IT"/>
        </w:rPr>
        <w:t xml:space="preserve"> s-a discutat modelul de planificare pentru ora de Consiliere si</w:t>
      </w:r>
      <w:r w:rsidR="0014357B">
        <w:rPr>
          <w:sz w:val="28"/>
          <w:szCs w:val="28"/>
          <w:lang w:val="it-IT"/>
        </w:rPr>
        <w:t xml:space="preserve"> sugestii de teme pentru această oră astfel incât toţi diriginţii  să prezinte la timp planificările;</w:t>
      </w:r>
      <w:r w:rsidRPr="00CE612A">
        <w:rPr>
          <w:sz w:val="28"/>
          <w:szCs w:val="28"/>
          <w:lang w:val="it-IT"/>
        </w:rPr>
        <w:t>s-</w:t>
      </w:r>
      <w:r w:rsidR="0014357B">
        <w:rPr>
          <w:sz w:val="28"/>
          <w:szCs w:val="28"/>
          <w:lang w:val="it-IT"/>
        </w:rPr>
        <w:t>a stabilit intervalul in care să aibă loc sedinţele cu pă</w:t>
      </w:r>
      <w:r w:rsidRPr="00CE612A">
        <w:rPr>
          <w:sz w:val="28"/>
          <w:szCs w:val="28"/>
          <w:lang w:val="it-IT"/>
        </w:rPr>
        <w:t>rin</w:t>
      </w:r>
      <w:r w:rsidR="0014357B">
        <w:rPr>
          <w:sz w:val="28"/>
          <w:szCs w:val="28"/>
          <w:lang w:val="it-IT"/>
        </w:rPr>
        <w:t>ţ</w:t>
      </w:r>
      <w:r w:rsidR="002379E8" w:rsidRPr="00CE612A">
        <w:rPr>
          <w:sz w:val="28"/>
          <w:szCs w:val="28"/>
          <w:lang w:val="it-IT"/>
        </w:rPr>
        <w:t xml:space="preserve">ii. </w:t>
      </w:r>
      <w:r w:rsidR="005C2248">
        <w:rPr>
          <w:sz w:val="28"/>
          <w:szCs w:val="28"/>
          <w:lang w:val="it-IT"/>
        </w:rPr>
        <w:t>S-a alcătuit graficul intâ</w:t>
      </w:r>
      <w:r w:rsidRPr="00CE612A">
        <w:rPr>
          <w:sz w:val="28"/>
          <w:szCs w:val="28"/>
          <w:lang w:val="it-IT"/>
        </w:rPr>
        <w:t>lnirilor in cadrul Ariei si temele ce vor fi discutate</w:t>
      </w:r>
      <w:r w:rsidR="000E6E13" w:rsidRPr="00CE612A">
        <w:rPr>
          <w:sz w:val="28"/>
          <w:szCs w:val="28"/>
          <w:lang w:val="it-IT"/>
        </w:rPr>
        <w:t xml:space="preserve"> </w:t>
      </w:r>
      <w:r w:rsidR="00674BA7">
        <w:rPr>
          <w:sz w:val="28"/>
          <w:szCs w:val="28"/>
          <w:lang w:val="it-IT"/>
        </w:rPr>
        <w:t>:</w:t>
      </w:r>
    </w:p>
    <w:p w:rsidR="00674BA7" w:rsidRDefault="001D3B4F" w:rsidP="000E6E13">
      <w:pPr>
        <w:spacing w:line="276" w:lineRule="auto"/>
        <w:ind w:firstLine="708"/>
        <w:jc w:val="both"/>
        <w:rPr>
          <w:sz w:val="28"/>
          <w:szCs w:val="28"/>
          <w:lang w:val="it-IT"/>
        </w:rPr>
      </w:pPr>
      <w:r w:rsidRPr="00CE612A">
        <w:rPr>
          <w:sz w:val="28"/>
          <w:szCs w:val="28"/>
          <w:lang w:val="it-IT"/>
        </w:rPr>
        <w:t xml:space="preserve"> SEM I </w:t>
      </w:r>
    </w:p>
    <w:p w:rsidR="005C2248" w:rsidRPr="00C72B5E" w:rsidRDefault="005C2248" w:rsidP="00C72B5E">
      <w:pPr>
        <w:ind w:firstLine="708"/>
        <w:jc w:val="both"/>
        <w:rPr>
          <w:b/>
          <w:i/>
          <w:sz w:val="28"/>
          <w:szCs w:val="28"/>
          <w:lang w:val="it-IT"/>
        </w:rPr>
      </w:pPr>
      <w:r w:rsidRPr="00C72B5E">
        <w:rPr>
          <w:b/>
          <w:i/>
          <w:sz w:val="28"/>
          <w:szCs w:val="28"/>
          <w:lang w:val="it-IT"/>
        </w:rPr>
        <w:t>Septembrie:</w:t>
      </w:r>
    </w:p>
    <w:p w:rsidR="005C2248" w:rsidRPr="00C72B5E" w:rsidRDefault="00C72B5E" w:rsidP="00C72B5E">
      <w:pPr>
        <w:rPr>
          <w:sz w:val="28"/>
          <w:szCs w:val="28"/>
        </w:rPr>
      </w:pPr>
      <w:r>
        <w:rPr>
          <w:sz w:val="28"/>
          <w:szCs w:val="28"/>
        </w:rPr>
        <w:t xml:space="preserve">  </w:t>
      </w:r>
      <w:r w:rsidR="005C2248" w:rsidRPr="00C72B5E">
        <w:rPr>
          <w:sz w:val="28"/>
          <w:szCs w:val="28"/>
        </w:rPr>
        <w:t xml:space="preserve"> Organizarea activităţii:</w:t>
      </w:r>
    </w:p>
    <w:p w:rsidR="005C2248" w:rsidRPr="00C72B5E" w:rsidRDefault="00C72B5E" w:rsidP="00C72B5E">
      <w:pPr>
        <w:rPr>
          <w:sz w:val="28"/>
          <w:szCs w:val="28"/>
        </w:rPr>
      </w:pPr>
      <w:r>
        <w:rPr>
          <w:sz w:val="28"/>
          <w:szCs w:val="28"/>
        </w:rPr>
        <w:t xml:space="preserve">       </w:t>
      </w:r>
      <w:r w:rsidR="005C2248" w:rsidRPr="00C72B5E">
        <w:rPr>
          <w:sz w:val="28"/>
          <w:szCs w:val="28"/>
        </w:rPr>
        <w:t>- constituirea comisiei</w:t>
      </w:r>
      <w:r w:rsidR="00EC1463">
        <w:rPr>
          <w:sz w:val="28"/>
          <w:szCs w:val="28"/>
        </w:rPr>
        <w:t xml:space="preserve"> diriginţilor pt. an şcolar 2017-2018</w:t>
      </w:r>
    </w:p>
    <w:p w:rsidR="005C2248" w:rsidRPr="00C72B5E" w:rsidRDefault="00C72B5E" w:rsidP="00C72B5E">
      <w:pPr>
        <w:rPr>
          <w:sz w:val="28"/>
          <w:szCs w:val="28"/>
        </w:rPr>
      </w:pPr>
      <w:r>
        <w:rPr>
          <w:sz w:val="28"/>
          <w:szCs w:val="28"/>
        </w:rPr>
        <w:t xml:space="preserve">       </w:t>
      </w:r>
      <w:r w:rsidR="005C2248" w:rsidRPr="00C72B5E">
        <w:rPr>
          <w:sz w:val="28"/>
          <w:szCs w:val="28"/>
        </w:rPr>
        <w:t xml:space="preserve">-stabilirea graficului orelor de Consiliere </w:t>
      </w:r>
      <w:r w:rsidR="005C2248" w:rsidRPr="00C72B5E">
        <w:rPr>
          <w:rFonts w:ascii="Calibri" w:hAnsi="Calibri"/>
          <w:sz w:val="28"/>
          <w:szCs w:val="28"/>
        </w:rPr>
        <w:t>ș</w:t>
      </w:r>
      <w:r w:rsidR="005C2248" w:rsidRPr="00C72B5E">
        <w:rPr>
          <w:sz w:val="28"/>
          <w:szCs w:val="28"/>
        </w:rPr>
        <w:t>i Orientare;</w:t>
      </w:r>
    </w:p>
    <w:p w:rsidR="005C2248" w:rsidRPr="00C72B5E" w:rsidRDefault="00C72B5E" w:rsidP="00C72B5E">
      <w:pPr>
        <w:rPr>
          <w:sz w:val="28"/>
          <w:szCs w:val="28"/>
        </w:rPr>
      </w:pPr>
      <w:r>
        <w:rPr>
          <w:sz w:val="28"/>
          <w:szCs w:val="28"/>
        </w:rPr>
        <w:t xml:space="preserve">     </w:t>
      </w:r>
      <w:r w:rsidR="005C2248" w:rsidRPr="00C72B5E">
        <w:rPr>
          <w:sz w:val="28"/>
          <w:szCs w:val="28"/>
        </w:rPr>
        <w:t xml:space="preserve">  - analiza programelor şcolare in vigoare</w:t>
      </w:r>
    </w:p>
    <w:p w:rsidR="00C72B5E" w:rsidRDefault="00C72B5E" w:rsidP="00802EC9">
      <w:pPr>
        <w:rPr>
          <w:sz w:val="28"/>
          <w:szCs w:val="28"/>
        </w:rPr>
      </w:pPr>
      <w:r>
        <w:rPr>
          <w:sz w:val="28"/>
          <w:szCs w:val="28"/>
        </w:rPr>
        <w:t xml:space="preserve">      </w:t>
      </w:r>
      <w:r w:rsidR="005C2248" w:rsidRPr="00C72B5E">
        <w:rPr>
          <w:sz w:val="28"/>
          <w:szCs w:val="28"/>
        </w:rPr>
        <w:t xml:space="preserve"> </w:t>
      </w:r>
      <w:r>
        <w:rPr>
          <w:sz w:val="28"/>
          <w:szCs w:val="28"/>
        </w:rPr>
        <w:t>-îndrumă</w:t>
      </w:r>
      <w:r w:rsidR="005C2248" w:rsidRPr="00C72B5E">
        <w:rPr>
          <w:sz w:val="28"/>
          <w:szCs w:val="28"/>
        </w:rPr>
        <w:t>ri privind întocmirea planificărilor;</w:t>
      </w:r>
    </w:p>
    <w:p w:rsidR="00802EC9" w:rsidRPr="00C72B5E" w:rsidRDefault="00802EC9" w:rsidP="00802EC9">
      <w:pPr>
        <w:rPr>
          <w:sz w:val="28"/>
          <w:szCs w:val="28"/>
        </w:rPr>
      </w:pPr>
    </w:p>
    <w:p w:rsidR="005C2248" w:rsidRPr="00C72B5E" w:rsidRDefault="005C2248" w:rsidP="00C72B5E">
      <w:pPr>
        <w:ind w:firstLine="708"/>
        <w:jc w:val="both"/>
        <w:rPr>
          <w:b/>
          <w:i/>
          <w:sz w:val="28"/>
          <w:szCs w:val="28"/>
        </w:rPr>
      </w:pPr>
      <w:r w:rsidRPr="00C72B5E">
        <w:rPr>
          <w:b/>
          <w:i/>
          <w:sz w:val="28"/>
          <w:szCs w:val="28"/>
        </w:rPr>
        <w:t>Octombrie</w:t>
      </w:r>
    </w:p>
    <w:p w:rsidR="005C2248" w:rsidRDefault="005C2248" w:rsidP="00C72B5E">
      <w:pPr>
        <w:rPr>
          <w:sz w:val="28"/>
          <w:szCs w:val="28"/>
        </w:rPr>
      </w:pPr>
      <w:r w:rsidRPr="00C72B5E">
        <w:rPr>
          <w:sz w:val="28"/>
          <w:szCs w:val="28"/>
        </w:rPr>
        <w:t>Mapa dirigintelui:</w:t>
      </w:r>
    </w:p>
    <w:p w:rsidR="00802EC9" w:rsidRPr="00802EC9" w:rsidRDefault="00802EC9" w:rsidP="00802EC9">
      <w:pPr>
        <w:jc w:val="both"/>
        <w:rPr>
          <w:b/>
          <w:sz w:val="28"/>
          <w:szCs w:val="28"/>
        </w:rPr>
      </w:pPr>
      <w:r>
        <w:rPr>
          <w:sz w:val="28"/>
          <w:szCs w:val="28"/>
        </w:rPr>
        <w:t xml:space="preserve">- </w:t>
      </w:r>
      <w:r w:rsidRPr="00C72B5E">
        <w:rPr>
          <w:sz w:val="28"/>
          <w:szCs w:val="28"/>
        </w:rPr>
        <w:t xml:space="preserve">-analiza SWOT a comisiei diriginţilor pentru anul </w:t>
      </w:r>
      <w:r w:rsidRPr="00C72B5E">
        <w:rPr>
          <w:rFonts w:ascii="Calibri" w:hAnsi="Calibri"/>
          <w:sz w:val="28"/>
          <w:szCs w:val="28"/>
        </w:rPr>
        <w:t>ș</w:t>
      </w:r>
      <w:r w:rsidR="00EC1463">
        <w:rPr>
          <w:sz w:val="28"/>
          <w:szCs w:val="28"/>
        </w:rPr>
        <w:t>colar 2016</w:t>
      </w:r>
      <w:r w:rsidRPr="00C72B5E">
        <w:rPr>
          <w:sz w:val="28"/>
          <w:szCs w:val="28"/>
        </w:rPr>
        <w:t>-201</w:t>
      </w:r>
      <w:r w:rsidR="00EC1463">
        <w:rPr>
          <w:sz w:val="28"/>
          <w:szCs w:val="28"/>
        </w:rPr>
        <w:t>7</w:t>
      </w:r>
      <w:r w:rsidRPr="00C72B5E">
        <w:rPr>
          <w:b/>
          <w:sz w:val="28"/>
          <w:szCs w:val="28"/>
        </w:rPr>
        <w:t>;</w:t>
      </w:r>
    </w:p>
    <w:p w:rsidR="005C2248" w:rsidRPr="00C72B5E" w:rsidRDefault="005C2248" w:rsidP="00C72B5E">
      <w:pPr>
        <w:rPr>
          <w:sz w:val="28"/>
          <w:szCs w:val="28"/>
        </w:rPr>
      </w:pPr>
      <w:r w:rsidRPr="00C72B5E">
        <w:rPr>
          <w:sz w:val="28"/>
          <w:szCs w:val="28"/>
          <w:u w:val="single"/>
        </w:rPr>
        <w:t>-</w:t>
      </w:r>
      <w:r w:rsidRPr="00C72B5E">
        <w:rPr>
          <w:sz w:val="28"/>
          <w:szCs w:val="28"/>
        </w:rPr>
        <w:t>diseminarea informaţiilor primite la    Consfătuirea judeţeană;</w:t>
      </w:r>
    </w:p>
    <w:p w:rsidR="005C2248" w:rsidRPr="00C72B5E" w:rsidRDefault="005C2248" w:rsidP="00C72B5E">
      <w:pPr>
        <w:rPr>
          <w:sz w:val="28"/>
          <w:szCs w:val="28"/>
        </w:rPr>
      </w:pPr>
      <w:r w:rsidRPr="00C72B5E">
        <w:rPr>
          <w:sz w:val="28"/>
          <w:szCs w:val="28"/>
        </w:rPr>
        <w:t xml:space="preserve">-prezentarea planului managerial al comisiei diriginţilor pe anul </w:t>
      </w:r>
      <w:r w:rsidRPr="00C72B5E">
        <w:rPr>
          <w:rFonts w:ascii="Calibri" w:hAnsi="Calibri"/>
          <w:sz w:val="28"/>
          <w:szCs w:val="28"/>
        </w:rPr>
        <w:t>ș</w:t>
      </w:r>
      <w:r w:rsidR="00EC1463">
        <w:rPr>
          <w:sz w:val="28"/>
          <w:szCs w:val="28"/>
        </w:rPr>
        <w:t>colar 2017-2018</w:t>
      </w:r>
      <w:r w:rsidRPr="00C72B5E">
        <w:rPr>
          <w:sz w:val="28"/>
          <w:szCs w:val="28"/>
        </w:rPr>
        <w:t>;</w:t>
      </w:r>
    </w:p>
    <w:p w:rsidR="005C2248" w:rsidRPr="00C72B5E" w:rsidRDefault="005C2248" w:rsidP="00C72B5E">
      <w:pPr>
        <w:rPr>
          <w:sz w:val="28"/>
          <w:szCs w:val="28"/>
        </w:rPr>
      </w:pPr>
      <w:r w:rsidRPr="00C72B5E">
        <w:rPr>
          <w:sz w:val="28"/>
          <w:szCs w:val="28"/>
        </w:rPr>
        <w:t>-stabilirea de comun acord a orelor de consiliere pe</w:t>
      </w:r>
      <w:r w:rsidR="004228C6">
        <w:rPr>
          <w:sz w:val="28"/>
          <w:szCs w:val="28"/>
        </w:rPr>
        <w:t>ntru părinţi, tematica acestora</w:t>
      </w:r>
    </w:p>
    <w:p w:rsidR="005C2248" w:rsidRDefault="005C2248" w:rsidP="00C72B5E">
      <w:pPr>
        <w:jc w:val="both"/>
        <w:rPr>
          <w:sz w:val="28"/>
          <w:szCs w:val="28"/>
        </w:rPr>
      </w:pPr>
      <w:r w:rsidRPr="00C72B5E">
        <w:rPr>
          <w:sz w:val="28"/>
          <w:szCs w:val="28"/>
        </w:rPr>
        <w:t xml:space="preserve"> - discutarea activitat</w:t>
      </w:r>
      <w:r w:rsidR="004228C6">
        <w:rPr>
          <w:sz w:val="28"/>
          <w:szCs w:val="28"/>
        </w:rPr>
        <w:t>ilor propuse in cadrul comisiei</w:t>
      </w:r>
    </w:p>
    <w:p w:rsidR="004228C6" w:rsidRDefault="004228C6" w:rsidP="00C72B5E">
      <w:pPr>
        <w:jc w:val="both"/>
        <w:rPr>
          <w:sz w:val="28"/>
          <w:szCs w:val="28"/>
        </w:rPr>
      </w:pPr>
      <w:r>
        <w:rPr>
          <w:sz w:val="28"/>
          <w:szCs w:val="28"/>
        </w:rPr>
        <w:t>- revizuirea regulamentului de ordine interioara</w:t>
      </w:r>
    </w:p>
    <w:p w:rsidR="00802EC9" w:rsidRDefault="00802EC9" w:rsidP="00C72B5E">
      <w:pPr>
        <w:ind w:firstLine="708"/>
        <w:jc w:val="both"/>
        <w:rPr>
          <w:sz w:val="28"/>
          <w:szCs w:val="28"/>
        </w:rPr>
      </w:pPr>
    </w:p>
    <w:p w:rsidR="005C2248" w:rsidRPr="00C72B5E" w:rsidRDefault="005C2248" w:rsidP="00C72B5E">
      <w:pPr>
        <w:ind w:firstLine="708"/>
        <w:jc w:val="both"/>
        <w:rPr>
          <w:b/>
          <w:i/>
          <w:sz w:val="28"/>
          <w:szCs w:val="28"/>
        </w:rPr>
      </w:pPr>
      <w:r w:rsidRPr="00C72B5E">
        <w:rPr>
          <w:b/>
          <w:i/>
          <w:sz w:val="28"/>
          <w:szCs w:val="28"/>
        </w:rPr>
        <w:t>Noiembrie</w:t>
      </w:r>
    </w:p>
    <w:p w:rsidR="004228C6" w:rsidRPr="004228C6" w:rsidRDefault="00C72B5E" w:rsidP="004228C6">
      <w:pPr>
        <w:rPr>
          <w:b/>
        </w:rPr>
      </w:pPr>
      <w:r>
        <w:rPr>
          <w:color w:val="000000"/>
          <w:sz w:val="28"/>
          <w:szCs w:val="28"/>
        </w:rPr>
        <w:t>1</w:t>
      </w:r>
      <w:r w:rsidR="004228C6">
        <w:rPr>
          <w:color w:val="000000"/>
          <w:sz w:val="28"/>
          <w:szCs w:val="28"/>
        </w:rPr>
        <w:t xml:space="preserve">.Lecție demonstrativa: </w:t>
      </w:r>
      <w:r w:rsidR="004228C6">
        <w:t>“</w:t>
      </w:r>
      <w:r w:rsidR="004228C6">
        <w:rPr>
          <w:b/>
          <w:i/>
        </w:rPr>
        <w:t>Univers  feminin</w:t>
      </w:r>
      <w:r w:rsidR="004228C6" w:rsidRPr="000E37CC">
        <w:rPr>
          <w:b/>
          <w:i/>
        </w:rPr>
        <w:t xml:space="preserve"> , univers  masculin ” </w:t>
      </w:r>
      <w:r w:rsidR="00EC1463">
        <w:t xml:space="preserve">clasa a VI-a </w:t>
      </w:r>
      <w:r w:rsidR="004228C6" w:rsidRPr="004228C6">
        <w:t xml:space="preserve"> </w:t>
      </w:r>
      <w:r w:rsidR="00EC1463">
        <w:t>, prof. Schiop Monica</w:t>
      </w:r>
    </w:p>
    <w:p w:rsidR="005C2248" w:rsidRPr="00C72B5E" w:rsidRDefault="004228C6" w:rsidP="004228C6">
      <w:pPr>
        <w:rPr>
          <w:color w:val="000000"/>
          <w:sz w:val="28"/>
          <w:szCs w:val="28"/>
        </w:rPr>
      </w:pPr>
      <w:r>
        <w:t xml:space="preserve">2. Referat  :  </w:t>
      </w:r>
      <w:r w:rsidRPr="000E37CC">
        <w:rPr>
          <w:b/>
          <w:i/>
        </w:rPr>
        <w:t>“ Familia   şi  şcoala  , factori determinanţi  în formarea  copilului pentru  viaţă”</w:t>
      </w:r>
      <w:r w:rsidR="00EC1463">
        <w:rPr>
          <w:color w:val="000000"/>
          <w:sz w:val="28"/>
          <w:szCs w:val="28"/>
        </w:rPr>
        <w:t xml:space="preserve"> ,prof. Ardelean Floare</w:t>
      </w:r>
    </w:p>
    <w:p w:rsidR="005C2248" w:rsidRDefault="004228C6" w:rsidP="00C72B5E">
      <w:pPr>
        <w:rPr>
          <w:color w:val="000000"/>
          <w:sz w:val="28"/>
          <w:szCs w:val="28"/>
        </w:rPr>
      </w:pPr>
      <w:r>
        <w:rPr>
          <w:color w:val="000000"/>
          <w:sz w:val="28"/>
          <w:szCs w:val="28"/>
        </w:rPr>
        <w:t>3</w:t>
      </w:r>
      <w:r w:rsidR="005C2248" w:rsidRPr="00C72B5E">
        <w:rPr>
          <w:color w:val="000000"/>
          <w:sz w:val="28"/>
          <w:szCs w:val="28"/>
        </w:rPr>
        <w:t>.Dezbatere : factorii interni şi externi ai succesului/ insuccesului şcolar; toţi diriginţii.</w:t>
      </w:r>
    </w:p>
    <w:p w:rsidR="004F1EBE" w:rsidRPr="00C72B5E" w:rsidRDefault="004F1EBE" w:rsidP="00C72B5E">
      <w:pPr>
        <w:rPr>
          <w:color w:val="000000"/>
          <w:sz w:val="28"/>
          <w:szCs w:val="28"/>
        </w:rPr>
      </w:pPr>
    </w:p>
    <w:p w:rsidR="005C2248" w:rsidRDefault="005C2248" w:rsidP="00C72B5E">
      <w:pPr>
        <w:rPr>
          <w:b/>
          <w:i/>
          <w:color w:val="000000"/>
          <w:sz w:val="28"/>
          <w:szCs w:val="28"/>
        </w:rPr>
      </w:pPr>
      <w:r w:rsidRPr="00C72B5E">
        <w:rPr>
          <w:b/>
          <w:i/>
          <w:color w:val="000000"/>
          <w:sz w:val="28"/>
          <w:szCs w:val="28"/>
        </w:rPr>
        <w:t xml:space="preserve">          Decembrie</w:t>
      </w:r>
    </w:p>
    <w:p w:rsidR="004228C6" w:rsidRPr="004228C6" w:rsidRDefault="004228C6" w:rsidP="004228C6">
      <w:pPr>
        <w:autoSpaceDE w:val="0"/>
        <w:autoSpaceDN w:val="0"/>
        <w:adjustRightInd w:val="0"/>
        <w:rPr>
          <w:sz w:val="28"/>
          <w:szCs w:val="28"/>
        </w:rPr>
      </w:pPr>
      <w:r>
        <w:rPr>
          <w:sz w:val="28"/>
          <w:szCs w:val="28"/>
        </w:rPr>
        <w:t xml:space="preserve">1. </w:t>
      </w:r>
      <w:r w:rsidRPr="004228C6">
        <w:rPr>
          <w:sz w:val="28"/>
          <w:szCs w:val="28"/>
        </w:rPr>
        <w:t>Organizarea unor activitati specifice pe tema traditiilor si obiceiurilor</w:t>
      </w:r>
    </w:p>
    <w:p w:rsidR="004228C6" w:rsidRDefault="004228C6" w:rsidP="004228C6">
      <w:pPr>
        <w:rPr>
          <w:sz w:val="28"/>
          <w:szCs w:val="28"/>
        </w:rPr>
      </w:pPr>
      <w:r>
        <w:rPr>
          <w:iCs/>
          <w:sz w:val="28"/>
          <w:szCs w:val="28"/>
        </w:rPr>
        <w:t xml:space="preserve">2. </w:t>
      </w:r>
      <w:r w:rsidRPr="004228C6">
        <w:rPr>
          <w:iCs/>
          <w:sz w:val="28"/>
          <w:szCs w:val="28"/>
        </w:rPr>
        <w:t>Referat si expozitie tematica</w:t>
      </w:r>
      <w:r w:rsidRPr="004228C6">
        <w:rPr>
          <w:sz w:val="28"/>
          <w:szCs w:val="28"/>
        </w:rPr>
        <w:t>: *Serbarile de iarna</w:t>
      </w:r>
    </w:p>
    <w:p w:rsidR="00EC1463" w:rsidRPr="00EC1463" w:rsidRDefault="00EC1463" w:rsidP="00EC1463">
      <w:pPr>
        <w:autoSpaceDE w:val="0"/>
        <w:autoSpaceDN w:val="0"/>
        <w:adjustRightInd w:val="0"/>
        <w:rPr>
          <w:sz w:val="28"/>
          <w:szCs w:val="28"/>
        </w:rPr>
      </w:pPr>
      <w:r>
        <w:rPr>
          <w:sz w:val="28"/>
          <w:szCs w:val="28"/>
        </w:rPr>
        <w:t xml:space="preserve">3. </w:t>
      </w:r>
      <w:r w:rsidRPr="00EC1463">
        <w:rPr>
          <w:sz w:val="28"/>
          <w:szCs w:val="28"/>
        </w:rPr>
        <w:t>Tombola de  caritate, pregatirea pachetelor  pentru ajutorarea  copiilor cu nevoi materiale si vizita la casa de copii</w:t>
      </w:r>
    </w:p>
    <w:p w:rsidR="004F1EBE" w:rsidRPr="004228C6" w:rsidRDefault="004F1EBE" w:rsidP="004228C6">
      <w:pPr>
        <w:rPr>
          <w:b/>
          <w:i/>
          <w:color w:val="000000"/>
          <w:sz w:val="28"/>
          <w:szCs w:val="28"/>
        </w:rPr>
      </w:pPr>
    </w:p>
    <w:p w:rsidR="00AD128F" w:rsidRPr="00C72B5E" w:rsidRDefault="00AD128F" w:rsidP="00C72B5E">
      <w:pPr>
        <w:rPr>
          <w:b/>
          <w:i/>
          <w:sz w:val="28"/>
          <w:szCs w:val="28"/>
        </w:rPr>
      </w:pPr>
      <w:r w:rsidRPr="00C72B5E">
        <w:rPr>
          <w:b/>
          <w:i/>
          <w:sz w:val="28"/>
          <w:szCs w:val="28"/>
        </w:rPr>
        <w:t xml:space="preserve">           Ianuarie</w:t>
      </w:r>
    </w:p>
    <w:p w:rsidR="001F3831" w:rsidRDefault="005C2248" w:rsidP="00C72B5E">
      <w:pPr>
        <w:rPr>
          <w:sz w:val="28"/>
          <w:szCs w:val="28"/>
        </w:rPr>
      </w:pPr>
      <w:r w:rsidRPr="00C72B5E">
        <w:rPr>
          <w:sz w:val="28"/>
          <w:szCs w:val="28"/>
        </w:rPr>
        <w:t xml:space="preserve">Referat </w:t>
      </w:r>
      <w:r w:rsidRPr="00C72B5E">
        <w:rPr>
          <w:sz w:val="28"/>
          <w:szCs w:val="28"/>
          <w:u w:val="single"/>
        </w:rPr>
        <w:t>:</w:t>
      </w:r>
      <w:r w:rsidRPr="00C72B5E">
        <w:rPr>
          <w:sz w:val="28"/>
          <w:szCs w:val="28"/>
        </w:rPr>
        <w:t>,,Prevenirea  e</w:t>
      </w:r>
      <w:r w:rsidRPr="00C72B5E">
        <w:rPr>
          <w:rFonts w:ascii="Calibri" w:hAnsi="Calibri"/>
          <w:sz w:val="28"/>
          <w:szCs w:val="28"/>
        </w:rPr>
        <w:t>ș</w:t>
      </w:r>
      <w:r w:rsidRPr="00C72B5E">
        <w:rPr>
          <w:sz w:val="28"/>
          <w:szCs w:val="28"/>
        </w:rPr>
        <w:t xml:space="preserve">ecului  profesional începe din </w:t>
      </w:r>
      <w:r w:rsidRPr="00C72B5E">
        <w:rPr>
          <w:rFonts w:ascii="Calibri" w:hAnsi="Calibri"/>
          <w:sz w:val="28"/>
          <w:szCs w:val="28"/>
        </w:rPr>
        <w:t>ș</w:t>
      </w:r>
      <w:r w:rsidRPr="00C72B5E">
        <w:rPr>
          <w:sz w:val="28"/>
          <w:szCs w:val="28"/>
        </w:rPr>
        <w:t>coală</w:t>
      </w:r>
      <w:r w:rsidR="00AD128F" w:rsidRPr="00C72B5E">
        <w:rPr>
          <w:sz w:val="28"/>
          <w:szCs w:val="28"/>
        </w:rPr>
        <w:t>.</w:t>
      </w:r>
      <w:r w:rsidRPr="00C72B5E">
        <w:rPr>
          <w:sz w:val="28"/>
          <w:szCs w:val="28"/>
        </w:rPr>
        <w:t>”</w:t>
      </w:r>
      <w:r w:rsidR="00AD128F" w:rsidRPr="00C72B5E">
        <w:rPr>
          <w:sz w:val="28"/>
          <w:szCs w:val="28"/>
        </w:rPr>
        <w:t xml:space="preserve"> Prof. </w:t>
      </w:r>
      <w:r w:rsidR="001F3831">
        <w:rPr>
          <w:sz w:val="28"/>
          <w:szCs w:val="28"/>
        </w:rPr>
        <w:t xml:space="preserve">Bulzan </w:t>
      </w:r>
      <w:r w:rsidRPr="00C72B5E">
        <w:rPr>
          <w:sz w:val="28"/>
          <w:szCs w:val="28"/>
        </w:rPr>
        <w:t>A</w:t>
      </w:r>
      <w:r w:rsidR="001F3831">
        <w:rPr>
          <w:sz w:val="28"/>
          <w:szCs w:val="28"/>
        </w:rPr>
        <w:t xml:space="preserve">lina </w:t>
      </w:r>
    </w:p>
    <w:p w:rsidR="005C2248" w:rsidRDefault="001F3831" w:rsidP="00C72B5E">
      <w:pPr>
        <w:rPr>
          <w:sz w:val="28"/>
          <w:szCs w:val="28"/>
        </w:rPr>
      </w:pPr>
      <w:r>
        <w:rPr>
          <w:sz w:val="28"/>
          <w:szCs w:val="28"/>
        </w:rPr>
        <w:t>A</w:t>
      </w:r>
      <w:r w:rsidR="005C2248" w:rsidRPr="00C72B5E">
        <w:rPr>
          <w:sz w:val="28"/>
          <w:szCs w:val="28"/>
        </w:rPr>
        <w:t xml:space="preserve">bandonul </w:t>
      </w:r>
      <w:r w:rsidR="005C2248" w:rsidRPr="00C72B5E">
        <w:rPr>
          <w:rFonts w:ascii="Calibri" w:hAnsi="Calibri"/>
          <w:sz w:val="28"/>
          <w:szCs w:val="28"/>
        </w:rPr>
        <w:t>ș</w:t>
      </w:r>
      <w:r w:rsidR="005C2248" w:rsidRPr="00C72B5E">
        <w:rPr>
          <w:sz w:val="28"/>
          <w:szCs w:val="28"/>
        </w:rPr>
        <w:t xml:space="preserve">i absenteismul </w:t>
      </w:r>
      <w:r w:rsidR="005C2248" w:rsidRPr="00C72B5E">
        <w:rPr>
          <w:rFonts w:ascii="Calibri" w:hAnsi="Calibri"/>
          <w:sz w:val="28"/>
          <w:szCs w:val="28"/>
        </w:rPr>
        <w:t>ș</w:t>
      </w:r>
      <w:r w:rsidR="005C2248" w:rsidRPr="00C72B5E">
        <w:rPr>
          <w:sz w:val="28"/>
          <w:szCs w:val="28"/>
        </w:rPr>
        <w:t>colar” -ateliere de lucru</w:t>
      </w:r>
      <w:r w:rsidR="00AD128F" w:rsidRPr="00C72B5E">
        <w:rPr>
          <w:sz w:val="28"/>
          <w:szCs w:val="28"/>
        </w:rPr>
        <w:t>; toţi diriginţii</w:t>
      </w:r>
      <w:r w:rsidR="00856DDD">
        <w:rPr>
          <w:sz w:val="28"/>
          <w:szCs w:val="28"/>
        </w:rPr>
        <w:t>.</w:t>
      </w:r>
    </w:p>
    <w:p w:rsidR="004F1EBE" w:rsidRPr="00EC1463" w:rsidRDefault="004F1EBE" w:rsidP="00C72B5E">
      <w:pPr>
        <w:rPr>
          <w:sz w:val="28"/>
          <w:szCs w:val="28"/>
        </w:rPr>
      </w:pPr>
    </w:p>
    <w:p w:rsidR="00EC1463" w:rsidRPr="00EC1463" w:rsidRDefault="00856DDD" w:rsidP="00EC1463">
      <w:pPr>
        <w:rPr>
          <w:sz w:val="28"/>
          <w:szCs w:val="28"/>
        </w:rPr>
      </w:pPr>
      <w:r w:rsidRPr="00EC1463">
        <w:rPr>
          <w:sz w:val="28"/>
          <w:szCs w:val="28"/>
        </w:rPr>
        <w:t xml:space="preserve">          </w:t>
      </w:r>
      <w:r w:rsidR="00CF01E2" w:rsidRPr="00EC1463">
        <w:rPr>
          <w:sz w:val="28"/>
          <w:szCs w:val="28"/>
        </w:rPr>
        <w:t xml:space="preserve">De asemenea toţi diriginţii au </w:t>
      </w:r>
      <w:r w:rsidR="00EC1463" w:rsidRPr="00EC1463">
        <w:rPr>
          <w:sz w:val="28"/>
          <w:szCs w:val="28"/>
        </w:rPr>
        <w:t xml:space="preserve">monitorizat  modul  de respectare  a legii privind  singuranţa în unităţile de învăţământ , obligativitatea  respectarii ROI, îndatoririrle elevilor şi profesorilor de serviciu, au </w:t>
      </w:r>
    </w:p>
    <w:p w:rsidR="00CF01E2" w:rsidRPr="00EC1463" w:rsidRDefault="00EC1463" w:rsidP="00EC1463">
      <w:pPr>
        <w:rPr>
          <w:sz w:val="28"/>
          <w:szCs w:val="28"/>
        </w:rPr>
      </w:pPr>
      <w:r w:rsidRPr="00EC1463">
        <w:rPr>
          <w:sz w:val="28"/>
          <w:szCs w:val="28"/>
        </w:rPr>
        <w:lastRenderedPageBreak/>
        <w:t>rediscutat  modul de completare  a documentelor şcolare (catalog , registru , condică), au intocmit rapoartelor de sfârşit de sem . /anuale .</w:t>
      </w:r>
    </w:p>
    <w:p w:rsidR="00CF01E2" w:rsidRPr="00C72B5E" w:rsidRDefault="00EC1463" w:rsidP="00C72B5E">
      <w:pPr>
        <w:rPr>
          <w:sz w:val="28"/>
          <w:szCs w:val="28"/>
        </w:rPr>
      </w:pPr>
      <w:r>
        <w:rPr>
          <w:sz w:val="28"/>
          <w:szCs w:val="28"/>
        </w:rPr>
        <w:t xml:space="preserve">                 </w:t>
      </w:r>
    </w:p>
    <w:p w:rsidR="000E6E13" w:rsidRPr="00CE612A" w:rsidRDefault="00F60F34" w:rsidP="00C72B5E">
      <w:pPr>
        <w:spacing w:line="276" w:lineRule="auto"/>
        <w:jc w:val="both"/>
        <w:rPr>
          <w:sz w:val="28"/>
          <w:szCs w:val="28"/>
          <w:lang w:val="it-IT"/>
        </w:rPr>
      </w:pPr>
      <w:r>
        <w:rPr>
          <w:sz w:val="28"/>
          <w:szCs w:val="28"/>
          <w:lang w:val="it-IT"/>
        </w:rPr>
        <w:t xml:space="preserve">       P</w:t>
      </w:r>
      <w:r w:rsidR="00AF3513" w:rsidRPr="00CE612A">
        <w:rPr>
          <w:sz w:val="28"/>
          <w:szCs w:val="28"/>
          <w:lang w:val="it-IT"/>
        </w:rPr>
        <w:t xml:space="preserve">rogramul </w:t>
      </w:r>
      <w:r>
        <w:rPr>
          <w:sz w:val="28"/>
          <w:szCs w:val="28"/>
          <w:lang w:val="it-IT"/>
        </w:rPr>
        <w:t>de activitate al act</w:t>
      </w:r>
      <w:r w:rsidR="00652837">
        <w:rPr>
          <w:sz w:val="28"/>
          <w:szCs w:val="28"/>
          <w:lang w:val="it-IT"/>
        </w:rPr>
        <w:t>ivităţ</w:t>
      </w:r>
      <w:r>
        <w:rPr>
          <w:sz w:val="28"/>
          <w:szCs w:val="28"/>
          <w:lang w:val="it-IT"/>
        </w:rPr>
        <w:t xml:space="preserve">ilor propuse a fost indeplinit şi completat cu activităţi ivite pe parcursul sem I. </w:t>
      </w:r>
      <w:r w:rsidR="00652837">
        <w:rPr>
          <w:sz w:val="28"/>
          <w:szCs w:val="28"/>
          <w:lang w:val="it-IT"/>
        </w:rPr>
        <w:t>i</w:t>
      </w:r>
      <w:r>
        <w:rPr>
          <w:sz w:val="28"/>
          <w:szCs w:val="28"/>
          <w:lang w:val="it-IT"/>
        </w:rPr>
        <w:t xml:space="preserve">n funcţie de </w:t>
      </w:r>
      <w:r w:rsidR="00652837">
        <w:rPr>
          <w:sz w:val="28"/>
          <w:szCs w:val="28"/>
          <w:lang w:val="it-IT"/>
        </w:rPr>
        <w:t>necesităţi</w:t>
      </w:r>
      <w:r w:rsidR="000E6E13" w:rsidRPr="00CE612A">
        <w:rPr>
          <w:sz w:val="28"/>
          <w:szCs w:val="28"/>
          <w:lang w:val="it-IT"/>
        </w:rPr>
        <w:t>.</w:t>
      </w:r>
    </w:p>
    <w:p w:rsidR="00AF3513" w:rsidRPr="00CE612A" w:rsidRDefault="00AF3513" w:rsidP="009605DA">
      <w:pPr>
        <w:spacing w:line="276" w:lineRule="auto"/>
        <w:jc w:val="both"/>
        <w:rPr>
          <w:sz w:val="28"/>
          <w:szCs w:val="28"/>
          <w:lang w:val="it-IT"/>
        </w:rPr>
      </w:pPr>
      <w:r w:rsidRPr="00CE612A">
        <w:rPr>
          <w:sz w:val="28"/>
          <w:szCs w:val="28"/>
          <w:lang w:val="it-IT"/>
        </w:rPr>
        <w:t xml:space="preserve">      </w:t>
      </w:r>
      <w:r w:rsidR="00652837">
        <w:rPr>
          <w:sz w:val="28"/>
          <w:szCs w:val="28"/>
          <w:lang w:val="it-IT"/>
        </w:rPr>
        <w:t xml:space="preserve">           In contextul facilitării comunică</w:t>
      </w:r>
      <w:r w:rsidRPr="00CE612A">
        <w:rPr>
          <w:sz w:val="28"/>
          <w:szCs w:val="28"/>
          <w:lang w:val="it-IT"/>
        </w:rPr>
        <w:t>rii e</w:t>
      </w:r>
      <w:r w:rsidR="00652837">
        <w:rPr>
          <w:sz w:val="28"/>
          <w:szCs w:val="28"/>
          <w:lang w:val="it-IT"/>
        </w:rPr>
        <w:t>lev-elev, munca</w:t>
      </w:r>
      <w:r w:rsidRPr="00CE612A">
        <w:rPr>
          <w:sz w:val="28"/>
          <w:szCs w:val="28"/>
          <w:lang w:val="it-IT"/>
        </w:rPr>
        <w:t xml:space="preserve"> in perechi, in grup restrans si  de asemenea in colective eter</w:t>
      </w:r>
      <w:r w:rsidR="00652837">
        <w:rPr>
          <w:sz w:val="28"/>
          <w:szCs w:val="28"/>
          <w:lang w:val="it-IT"/>
        </w:rPr>
        <w:t>ogene, a dat rezultate  , aceştia dovedind că ştiu să</w:t>
      </w:r>
      <w:r w:rsidRPr="00CE612A">
        <w:rPr>
          <w:sz w:val="28"/>
          <w:szCs w:val="28"/>
          <w:lang w:val="it-IT"/>
        </w:rPr>
        <w:t xml:space="preserve"> respecte in mare parte regulile grupului. Concretizarea acestor actiuni s-a facut prin conceperea , realizarea si prezentarea unor actiuni cu caracter formativ si educativ la ni</w:t>
      </w:r>
      <w:r w:rsidR="00652837">
        <w:rPr>
          <w:sz w:val="28"/>
          <w:szCs w:val="28"/>
          <w:lang w:val="it-IT"/>
        </w:rPr>
        <w:t>velul scolii cu diverse ocazii .</w:t>
      </w:r>
    </w:p>
    <w:p w:rsidR="00AF3513" w:rsidRPr="00CE612A" w:rsidRDefault="00AF3513" w:rsidP="009605DA">
      <w:pPr>
        <w:spacing w:line="276" w:lineRule="auto"/>
        <w:jc w:val="both"/>
        <w:rPr>
          <w:sz w:val="28"/>
          <w:szCs w:val="28"/>
          <w:lang w:val="it-IT"/>
        </w:rPr>
      </w:pPr>
      <w:r w:rsidRPr="00CE612A">
        <w:rPr>
          <w:sz w:val="28"/>
          <w:szCs w:val="28"/>
          <w:lang w:val="pt-BR"/>
        </w:rPr>
        <w:t xml:space="preserve">           </w:t>
      </w:r>
      <w:r w:rsidR="00652837">
        <w:rPr>
          <w:sz w:val="28"/>
          <w:szCs w:val="28"/>
          <w:lang w:val="it-IT"/>
        </w:rPr>
        <w:t xml:space="preserve"> C</w:t>
      </w:r>
      <w:r w:rsidRPr="00CE612A">
        <w:rPr>
          <w:sz w:val="28"/>
          <w:szCs w:val="28"/>
          <w:lang w:val="it-IT"/>
        </w:rPr>
        <w:t>omunicarea intre noi, colegii</w:t>
      </w:r>
      <w:r w:rsidR="00652837">
        <w:rPr>
          <w:sz w:val="28"/>
          <w:szCs w:val="28"/>
          <w:lang w:val="it-IT"/>
        </w:rPr>
        <w:t xml:space="preserve"> diriginţi, colaborarea pentru o mai largă si temeinică formare a elevilor noştri, in acţ</w:t>
      </w:r>
      <w:r w:rsidRPr="00CE612A">
        <w:rPr>
          <w:sz w:val="28"/>
          <w:szCs w:val="28"/>
          <w:lang w:val="it-IT"/>
        </w:rPr>
        <w:t>iunile</w:t>
      </w:r>
      <w:r w:rsidR="00652837">
        <w:rPr>
          <w:sz w:val="28"/>
          <w:szCs w:val="28"/>
          <w:lang w:val="it-IT"/>
        </w:rPr>
        <w:t xml:space="preserve"> la clasă</w:t>
      </w:r>
      <w:r w:rsidRPr="00CE612A">
        <w:rPr>
          <w:sz w:val="28"/>
          <w:szCs w:val="28"/>
          <w:lang w:val="it-IT"/>
        </w:rPr>
        <w:t xml:space="preserve"> cl</w:t>
      </w:r>
      <w:r w:rsidR="00652837">
        <w:rPr>
          <w:sz w:val="28"/>
          <w:szCs w:val="28"/>
          <w:lang w:val="it-IT"/>
        </w:rPr>
        <w:t>aselor  a dus la e</w:t>
      </w:r>
      <w:r w:rsidRPr="00CE612A">
        <w:rPr>
          <w:sz w:val="28"/>
          <w:szCs w:val="28"/>
          <w:lang w:val="it-IT"/>
        </w:rPr>
        <w:t xml:space="preserve">ficientizarea demersului didactic </w:t>
      </w:r>
      <w:r w:rsidR="00652837">
        <w:rPr>
          <w:sz w:val="28"/>
          <w:szCs w:val="28"/>
          <w:lang w:val="it-IT"/>
        </w:rPr>
        <w:t>,care s-a realizat şi</w:t>
      </w:r>
      <w:r w:rsidRPr="00CE612A">
        <w:rPr>
          <w:sz w:val="28"/>
          <w:szCs w:val="28"/>
          <w:lang w:val="it-IT"/>
        </w:rPr>
        <w:t xml:space="preserve"> printr-o abo</w:t>
      </w:r>
      <w:r w:rsidR="00652837">
        <w:rPr>
          <w:sz w:val="28"/>
          <w:szCs w:val="28"/>
          <w:lang w:val="it-IT"/>
        </w:rPr>
        <w:t>rdare inter si transdisciplinară a temelor la ora de dirigenţie.</w:t>
      </w:r>
      <w:r w:rsidRPr="00CE612A">
        <w:rPr>
          <w:sz w:val="28"/>
          <w:szCs w:val="28"/>
          <w:lang w:val="it-IT"/>
        </w:rPr>
        <w:t xml:space="preserve"> </w:t>
      </w:r>
    </w:p>
    <w:p w:rsidR="00AF3513" w:rsidRPr="00CE612A" w:rsidRDefault="002379E8" w:rsidP="009605DA">
      <w:pPr>
        <w:spacing w:line="276" w:lineRule="auto"/>
        <w:jc w:val="both"/>
        <w:rPr>
          <w:sz w:val="28"/>
          <w:szCs w:val="28"/>
          <w:lang w:val="it-IT"/>
        </w:rPr>
      </w:pPr>
      <w:r w:rsidRPr="00CE612A">
        <w:rPr>
          <w:sz w:val="28"/>
          <w:szCs w:val="28"/>
          <w:lang w:val="it-IT"/>
        </w:rPr>
        <w:t xml:space="preserve">          </w:t>
      </w:r>
      <w:r w:rsidR="00652837">
        <w:rPr>
          <w:sz w:val="28"/>
          <w:szCs w:val="28"/>
          <w:lang w:val="it-IT"/>
        </w:rPr>
        <w:t xml:space="preserve"> In vederea implicării cât mai active a parinţilor in viaţa şcolii , in cadrul  sedinţelor cu părinţii au fost impărtăşite experienţe personale, in această direcţie foarte importantă şi pentru elevi, dar si pentru părinţ</w:t>
      </w:r>
      <w:r w:rsidR="00AF3513" w:rsidRPr="00CE612A">
        <w:rPr>
          <w:sz w:val="28"/>
          <w:szCs w:val="28"/>
          <w:lang w:val="it-IT"/>
        </w:rPr>
        <w:t>i.</w:t>
      </w:r>
    </w:p>
    <w:p w:rsidR="00DB2C8A" w:rsidRDefault="00AF3513" w:rsidP="000E6E13">
      <w:pPr>
        <w:spacing w:line="276" w:lineRule="auto"/>
        <w:jc w:val="both"/>
        <w:rPr>
          <w:sz w:val="28"/>
          <w:szCs w:val="28"/>
          <w:lang w:val="it-IT"/>
        </w:rPr>
      </w:pPr>
      <w:r w:rsidRPr="00CE612A">
        <w:rPr>
          <w:sz w:val="28"/>
          <w:szCs w:val="28"/>
          <w:lang w:val="it-IT"/>
        </w:rPr>
        <w:t xml:space="preserve">    </w:t>
      </w:r>
      <w:r w:rsidR="00797D42">
        <w:rPr>
          <w:sz w:val="28"/>
          <w:szCs w:val="28"/>
          <w:lang w:val="it-IT"/>
        </w:rPr>
        <w:t xml:space="preserve">     </w:t>
      </w:r>
      <w:r w:rsidRPr="00CE612A">
        <w:rPr>
          <w:sz w:val="28"/>
          <w:szCs w:val="28"/>
          <w:lang w:val="it-IT"/>
        </w:rPr>
        <w:t>Studiul individual a constituit de asemenea o modalita</w:t>
      </w:r>
      <w:r w:rsidR="00652837">
        <w:rPr>
          <w:sz w:val="28"/>
          <w:szCs w:val="28"/>
          <w:lang w:val="it-IT"/>
        </w:rPr>
        <w:t>te eficienta de formare continuă</w:t>
      </w:r>
      <w:r w:rsidR="00233BF0">
        <w:rPr>
          <w:sz w:val="28"/>
          <w:szCs w:val="28"/>
          <w:lang w:val="it-IT"/>
        </w:rPr>
        <w:t>a prof. diriginţi,</w:t>
      </w:r>
      <w:r w:rsidRPr="00CE612A">
        <w:rPr>
          <w:sz w:val="28"/>
          <w:szCs w:val="28"/>
          <w:lang w:val="it-IT"/>
        </w:rPr>
        <w:t xml:space="preserve"> cu aplicarea in demersul did</w:t>
      </w:r>
      <w:r w:rsidR="00652837">
        <w:rPr>
          <w:sz w:val="28"/>
          <w:szCs w:val="28"/>
          <w:lang w:val="it-IT"/>
        </w:rPr>
        <w:t>actic a noutăţ</w:t>
      </w:r>
      <w:r w:rsidR="002379E8" w:rsidRPr="00CE612A">
        <w:rPr>
          <w:sz w:val="28"/>
          <w:szCs w:val="28"/>
          <w:lang w:val="it-IT"/>
        </w:rPr>
        <w:t>ilor metodologice, dar si dezbaterile cu div</w:t>
      </w:r>
      <w:r w:rsidR="00233BF0">
        <w:rPr>
          <w:sz w:val="28"/>
          <w:szCs w:val="28"/>
          <w:lang w:val="it-IT"/>
        </w:rPr>
        <w:t>erse teme si referatele sau lecţia deschisă,ce au fost susţ</w:t>
      </w:r>
      <w:r w:rsidR="002379E8" w:rsidRPr="00CE612A">
        <w:rPr>
          <w:sz w:val="28"/>
          <w:szCs w:val="28"/>
          <w:lang w:val="it-IT"/>
        </w:rPr>
        <w:t>inute in cadrul intalnirilor lunare din cadrul comisiei.</w:t>
      </w:r>
    </w:p>
    <w:p w:rsidR="00DB2C8A" w:rsidRPr="000D276A" w:rsidRDefault="009B0F1E" w:rsidP="009B0F1E">
      <w:pPr>
        <w:spacing w:line="360" w:lineRule="auto"/>
        <w:ind w:right="-180"/>
        <w:outlineLvl w:val="0"/>
        <w:rPr>
          <w:b/>
          <w:lang w:val="en-GB"/>
        </w:rPr>
      </w:pPr>
      <w:r w:rsidRPr="00415B2D">
        <w:rPr>
          <w:b/>
          <w:lang w:val="fr-FR"/>
        </w:rPr>
        <w:t xml:space="preserve">                                                                       </w:t>
      </w:r>
      <w:r w:rsidR="00DB2C8A">
        <w:rPr>
          <w:b/>
          <w:lang w:val="en-GB"/>
        </w:rPr>
        <w:t>Analiza SWOT</w:t>
      </w:r>
    </w:p>
    <w:p w:rsidR="00DB2C8A" w:rsidRPr="00C94460" w:rsidRDefault="00DB2C8A" w:rsidP="00DB2C8A">
      <w:pPr>
        <w:spacing w:line="360" w:lineRule="auto"/>
        <w:ind w:right="-180"/>
        <w:jc w:val="center"/>
        <w:outlineLvl w:val="0"/>
        <w:rPr>
          <w:b/>
          <w:sz w:val="4"/>
          <w:lang w:val="en-GB"/>
        </w:rPr>
      </w:pPr>
    </w:p>
    <w:tbl>
      <w:tblPr>
        <w:tblW w:w="113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8"/>
        <w:gridCol w:w="5747"/>
      </w:tblGrid>
      <w:tr w:rsidR="00DB2C8A" w:rsidRPr="00DB2C8A" w:rsidTr="009B0F1E">
        <w:trPr>
          <w:trHeight w:val="388"/>
        </w:trPr>
        <w:tc>
          <w:tcPr>
            <w:tcW w:w="5588" w:type="dxa"/>
            <w:shd w:val="clear" w:color="auto" w:fill="E6E6E6"/>
            <w:vAlign w:val="center"/>
          </w:tcPr>
          <w:p w:rsidR="00DB2C8A" w:rsidRPr="00DB2C8A" w:rsidRDefault="00DB2C8A" w:rsidP="00DB2C8A">
            <w:pPr>
              <w:jc w:val="center"/>
              <w:rPr>
                <w:b/>
              </w:rPr>
            </w:pPr>
            <w:r w:rsidRPr="00DB2C8A">
              <w:rPr>
                <w:b/>
              </w:rPr>
              <w:t>PUNCTE TARI</w:t>
            </w:r>
          </w:p>
        </w:tc>
        <w:tc>
          <w:tcPr>
            <w:tcW w:w="5747" w:type="dxa"/>
            <w:shd w:val="clear" w:color="auto" w:fill="E6E6E6"/>
            <w:vAlign w:val="center"/>
          </w:tcPr>
          <w:p w:rsidR="00DB2C8A" w:rsidRPr="00DB2C8A" w:rsidRDefault="00DB2C8A" w:rsidP="00DB2C8A">
            <w:pPr>
              <w:jc w:val="center"/>
              <w:rPr>
                <w:b/>
              </w:rPr>
            </w:pPr>
            <w:r w:rsidRPr="00DB2C8A">
              <w:rPr>
                <w:b/>
              </w:rPr>
              <w:t>PUNCTE SLABE</w:t>
            </w:r>
          </w:p>
        </w:tc>
      </w:tr>
      <w:tr w:rsidR="00DB2C8A" w:rsidRPr="00DB2C8A" w:rsidTr="009B0F1E">
        <w:trPr>
          <w:trHeight w:val="431"/>
        </w:trPr>
        <w:tc>
          <w:tcPr>
            <w:tcW w:w="5588" w:type="dxa"/>
          </w:tcPr>
          <w:p w:rsidR="001C37F1" w:rsidRPr="00415B2D" w:rsidRDefault="006A2842" w:rsidP="006A2842">
            <w:pPr>
              <w:spacing w:before="100" w:beforeAutospacing="1" w:after="100" w:afterAutospacing="1"/>
              <w:rPr>
                <w:sz w:val="28"/>
                <w:szCs w:val="28"/>
                <w:lang w:val="fr-FR"/>
              </w:rPr>
            </w:pPr>
            <w:r w:rsidRPr="00415B2D">
              <w:rPr>
                <w:sz w:val="28"/>
                <w:szCs w:val="28"/>
                <w:lang w:val="fr-FR"/>
              </w:rPr>
              <w:t xml:space="preserve">    </w:t>
            </w:r>
            <w:r w:rsidR="00A949CC" w:rsidRPr="00415B2D">
              <w:rPr>
                <w:sz w:val="28"/>
                <w:szCs w:val="28"/>
                <w:lang w:val="fr-FR"/>
              </w:rPr>
              <w:t>-</w:t>
            </w:r>
            <w:r w:rsidR="00C949FC" w:rsidRPr="00415B2D">
              <w:rPr>
                <w:sz w:val="28"/>
                <w:szCs w:val="28"/>
                <w:lang w:val="fr-FR"/>
              </w:rPr>
              <w:t>D</w:t>
            </w:r>
            <w:r w:rsidR="006345B2" w:rsidRPr="00415B2D">
              <w:rPr>
                <w:sz w:val="28"/>
                <w:szCs w:val="28"/>
                <w:lang w:val="fr-FR"/>
              </w:rPr>
              <w:t>iriginţii au consultat în format electronic  programele Consiliere şi orientare, conform nivelului şcolar al claselor, programe aranjate într-o formă adaptată machetelor planificărilor anuale şi semestriale la dirigenţie</w:t>
            </w:r>
            <w:r w:rsidR="001C37F1" w:rsidRPr="00415B2D">
              <w:rPr>
                <w:sz w:val="28"/>
                <w:szCs w:val="28"/>
                <w:lang w:val="fr-FR"/>
              </w:rPr>
              <w:t>.</w:t>
            </w:r>
          </w:p>
          <w:p w:rsidR="006345B2" w:rsidRPr="00415B2D" w:rsidRDefault="00A949CC" w:rsidP="006A2842">
            <w:pPr>
              <w:spacing w:before="100" w:beforeAutospacing="1" w:after="100" w:afterAutospacing="1"/>
              <w:rPr>
                <w:sz w:val="28"/>
                <w:szCs w:val="28"/>
                <w:lang w:val="fr-FR"/>
              </w:rPr>
            </w:pPr>
            <w:r w:rsidRPr="00415B2D">
              <w:rPr>
                <w:sz w:val="28"/>
                <w:szCs w:val="28"/>
                <w:lang w:val="fr-FR"/>
              </w:rPr>
              <w:t xml:space="preserve"> -</w:t>
            </w:r>
            <w:r w:rsidR="00C949FC" w:rsidRPr="00415B2D">
              <w:rPr>
                <w:sz w:val="28"/>
                <w:szCs w:val="28"/>
                <w:lang w:val="fr-FR"/>
              </w:rPr>
              <w:t>A</w:t>
            </w:r>
            <w:r w:rsidR="001C37F1" w:rsidRPr="00415B2D">
              <w:rPr>
                <w:sz w:val="28"/>
                <w:szCs w:val="28"/>
                <w:lang w:val="fr-FR"/>
              </w:rPr>
              <w:t>u fost prezentate prin referate teme inovative şi de interes pentru perf</w:t>
            </w:r>
            <w:r w:rsidR="006A2842" w:rsidRPr="00415B2D">
              <w:rPr>
                <w:sz w:val="28"/>
                <w:szCs w:val="28"/>
                <w:lang w:val="fr-FR"/>
              </w:rPr>
              <w:t>ecţionarea activităţii educative.</w:t>
            </w:r>
          </w:p>
          <w:p w:rsidR="006A2842" w:rsidRPr="00415B2D" w:rsidRDefault="006A2842" w:rsidP="006A2842">
            <w:pPr>
              <w:spacing w:before="100" w:beforeAutospacing="1" w:after="100" w:afterAutospacing="1"/>
              <w:rPr>
                <w:sz w:val="28"/>
                <w:szCs w:val="28"/>
                <w:lang w:val="fr-FR"/>
              </w:rPr>
            </w:pPr>
            <w:r w:rsidRPr="00415B2D">
              <w:rPr>
                <w:sz w:val="28"/>
                <w:szCs w:val="28"/>
                <w:lang w:val="fr-FR"/>
              </w:rPr>
              <w:t>-</w:t>
            </w:r>
            <w:r w:rsidR="00C949FC" w:rsidRPr="00415B2D">
              <w:rPr>
                <w:sz w:val="28"/>
                <w:szCs w:val="28"/>
                <w:lang w:val="fr-FR"/>
              </w:rPr>
              <w:t xml:space="preserve"> M</w:t>
            </w:r>
            <w:r w:rsidRPr="00415B2D">
              <w:rPr>
                <w:sz w:val="28"/>
                <w:szCs w:val="28"/>
                <w:lang w:val="fr-FR"/>
              </w:rPr>
              <w:t xml:space="preserve">ajoritatea diriginţilor s-au preocupat şi implicat în creşterea coeziunii clasei şi rezolvarea situaţiilor tensionate de tip elev-elev sau elev – </w:t>
            </w:r>
            <w:r w:rsidR="001F3831" w:rsidRPr="00415B2D">
              <w:rPr>
                <w:sz w:val="28"/>
                <w:szCs w:val="28"/>
                <w:lang w:val="fr-FR"/>
              </w:rPr>
              <w:t>profe</w:t>
            </w:r>
            <w:r w:rsidR="00A949CC" w:rsidRPr="00415B2D">
              <w:rPr>
                <w:sz w:val="28"/>
                <w:szCs w:val="28"/>
                <w:lang w:val="fr-FR"/>
              </w:rPr>
              <w:t>sor.</w:t>
            </w:r>
          </w:p>
          <w:p w:rsidR="00A949CC" w:rsidRPr="00415B2D" w:rsidRDefault="00C949FC" w:rsidP="006A2842">
            <w:pPr>
              <w:spacing w:before="100" w:beforeAutospacing="1" w:after="100" w:afterAutospacing="1"/>
              <w:rPr>
                <w:sz w:val="28"/>
                <w:szCs w:val="28"/>
                <w:lang w:val="fr-FR"/>
              </w:rPr>
            </w:pPr>
            <w:r w:rsidRPr="00415B2D">
              <w:rPr>
                <w:sz w:val="28"/>
                <w:szCs w:val="28"/>
                <w:lang w:val="fr-FR"/>
              </w:rPr>
              <w:t>- I</w:t>
            </w:r>
            <w:r w:rsidR="00A949CC" w:rsidRPr="00415B2D">
              <w:rPr>
                <w:sz w:val="28"/>
                <w:szCs w:val="28"/>
                <w:lang w:val="fr-FR"/>
              </w:rPr>
              <w:t xml:space="preserve">n majoritatea cazurilor s-au manageriat eficient situaţiile de indisciplină sau de absenteism şcolar (comunicare şi consiliere cu părţile implicate, implicarea şi consilierea părinţilor, aplicarea sancţiunilor conform RI </w:t>
            </w:r>
          </w:p>
          <w:p w:rsidR="006A2842" w:rsidRPr="00415B2D" w:rsidRDefault="00C949FC" w:rsidP="006A2842">
            <w:pPr>
              <w:spacing w:before="100" w:beforeAutospacing="1" w:after="100" w:afterAutospacing="1"/>
              <w:rPr>
                <w:sz w:val="28"/>
                <w:szCs w:val="28"/>
                <w:lang w:val="fr-FR"/>
              </w:rPr>
            </w:pPr>
            <w:r w:rsidRPr="00415B2D">
              <w:rPr>
                <w:sz w:val="28"/>
                <w:szCs w:val="28"/>
                <w:lang w:val="fr-FR"/>
              </w:rPr>
              <w:lastRenderedPageBreak/>
              <w:t>- M</w:t>
            </w:r>
            <w:r w:rsidR="006A2842" w:rsidRPr="00415B2D">
              <w:rPr>
                <w:sz w:val="28"/>
                <w:szCs w:val="28"/>
                <w:lang w:val="fr-FR"/>
              </w:rPr>
              <w:t xml:space="preserve">ajoritatea diriginţilor s-au preocupat şi implicat în cunoaşterea stilurilor de învăţare la clasă şi promovarea acestora în </w:t>
            </w:r>
            <w:r w:rsidR="00A949CC" w:rsidRPr="00415B2D">
              <w:rPr>
                <w:sz w:val="28"/>
                <w:szCs w:val="28"/>
                <w:lang w:val="fr-FR"/>
              </w:rPr>
              <w:t>rândul profesorilor de la clasă</w:t>
            </w:r>
          </w:p>
          <w:p w:rsidR="00DB2C8A" w:rsidRPr="00A949CC" w:rsidRDefault="00A949CC" w:rsidP="001C37F1">
            <w:pPr>
              <w:jc w:val="both"/>
              <w:rPr>
                <w:sz w:val="28"/>
                <w:szCs w:val="28"/>
                <w:lang w:val="fr-FR"/>
              </w:rPr>
            </w:pPr>
            <w:r>
              <w:rPr>
                <w:sz w:val="28"/>
                <w:szCs w:val="28"/>
                <w:lang w:val="fr-FR"/>
              </w:rPr>
              <w:t>-</w:t>
            </w:r>
            <w:r w:rsidR="00C949FC">
              <w:rPr>
                <w:sz w:val="28"/>
                <w:szCs w:val="28"/>
                <w:lang w:val="fr-FR"/>
              </w:rPr>
              <w:t>E</w:t>
            </w:r>
            <w:r w:rsidR="00DB2C8A" w:rsidRPr="00A949CC">
              <w:rPr>
                <w:sz w:val="28"/>
                <w:szCs w:val="28"/>
                <w:lang w:val="fr-FR"/>
              </w:rPr>
              <w:t>xistenţa unui număr mic de elevi în clasă permite o implicare mai bună a fiecărui elev şi cadru didactic în realizarea obiectivelor, o observare mai directă a elevilor de către profesori şi dirigintele clasei ;</w:t>
            </w:r>
          </w:p>
          <w:p w:rsidR="00BB791D" w:rsidRDefault="00A949CC" w:rsidP="006A2842">
            <w:pPr>
              <w:jc w:val="both"/>
              <w:rPr>
                <w:sz w:val="28"/>
                <w:szCs w:val="28"/>
              </w:rPr>
            </w:pPr>
            <w:r>
              <w:rPr>
                <w:sz w:val="28"/>
                <w:szCs w:val="28"/>
              </w:rPr>
              <w:t>-</w:t>
            </w:r>
            <w:r w:rsidR="00C949FC">
              <w:rPr>
                <w:sz w:val="28"/>
                <w:szCs w:val="28"/>
              </w:rPr>
              <w:t>E</w:t>
            </w:r>
            <w:r w:rsidR="00DB2C8A" w:rsidRPr="00A949CC">
              <w:rPr>
                <w:sz w:val="28"/>
                <w:szCs w:val="28"/>
              </w:rPr>
              <w:t>xistenţa personalului didactic calificat în proporţie de 100% permite realizarea unui învăţământ de calitate;</w:t>
            </w:r>
          </w:p>
          <w:p w:rsidR="00DB2C8A" w:rsidRPr="00A949CC" w:rsidRDefault="00BB791D" w:rsidP="006A2842">
            <w:pPr>
              <w:jc w:val="both"/>
              <w:rPr>
                <w:sz w:val="28"/>
                <w:szCs w:val="28"/>
              </w:rPr>
            </w:pPr>
            <w:r>
              <w:rPr>
                <w:sz w:val="28"/>
                <w:szCs w:val="28"/>
              </w:rPr>
              <w:t>-</w:t>
            </w:r>
            <w:r w:rsidR="00C949FC">
              <w:rPr>
                <w:sz w:val="28"/>
                <w:szCs w:val="28"/>
              </w:rPr>
              <w:t>R</w:t>
            </w:r>
            <w:r w:rsidR="00DB2C8A" w:rsidRPr="00A949CC">
              <w:rPr>
                <w:sz w:val="28"/>
                <w:szCs w:val="28"/>
                <w:lang w:val="fr-FR"/>
              </w:rPr>
              <w:t>elaţiile interpersonale (diriginţi-elevi, profesori-elevi, director-profesori, profesori-părinţi, profesori-profesori) favorizează un climat deschis şi stimulativ;</w:t>
            </w:r>
          </w:p>
          <w:p w:rsidR="00BB791D" w:rsidRPr="00415B2D" w:rsidRDefault="00C949FC" w:rsidP="00BB791D">
            <w:pPr>
              <w:spacing w:before="100" w:beforeAutospacing="1" w:after="100" w:afterAutospacing="1"/>
              <w:rPr>
                <w:sz w:val="28"/>
                <w:szCs w:val="28"/>
                <w:lang w:val="fr-FR"/>
              </w:rPr>
            </w:pPr>
            <w:r w:rsidRPr="00415B2D">
              <w:rPr>
                <w:sz w:val="28"/>
                <w:szCs w:val="28"/>
                <w:lang w:val="fr-FR"/>
              </w:rPr>
              <w:t>- D</w:t>
            </w:r>
            <w:r w:rsidR="00A949CC" w:rsidRPr="00415B2D">
              <w:rPr>
                <w:sz w:val="28"/>
                <w:szCs w:val="28"/>
                <w:lang w:val="fr-FR"/>
              </w:rPr>
              <w:t xml:space="preserve">erularea de activităţi consiliere si orientare, în cadrul orelor de dirigenţie (cu </w:t>
            </w:r>
            <w:r w:rsidR="001F3831" w:rsidRPr="00415B2D">
              <w:rPr>
                <w:sz w:val="28"/>
                <w:szCs w:val="28"/>
                <w:lang w:val="fr-FR"/>
              </w:rPr>
              <w:t>pondere ridicată la clasele  aVIII</w:t>
            </w:r>
            <w:r w:rsidR="00A949CC" w:rsidRPr="00415B2D">
              <w:rPr>
                <w:sz w:val="28"/>
                <w:szCs w:val="28"/>
                <w:lang w:val="fr-FR"/>
              </w:rPr>
              <w:t>-a)privind programa si cale</w:t>
            </w:r>
            <w:r w:rsidR="001F3831" w:rsidRPr="00415B2D">
              <w:rPr>
                <w:sz w:val="28"/>
                <w:szCs w:val="28"/>
                <w:lang w:val="fr-FR"/>
              </w:rPr>
              <w:t>ndarul examenului de capacitate</w:t>
            </w:r>
            <w:r w:rsidR="00A949CC" w:rsidRPr="00415B2D">
              <w:rPr>
                <w:sz w:val="28"/>
                <w:szCs w:val="28"/>
                <w:lang w:val="fr-FR"/>
              </w:rPr>
              <w:t xml:space="preserve">, traseul </w:t>
            </w:r>
            <w:r w:rsidR="001F3831" w:rsidRPr="00415B2D">
              <w:rPr>
                <w:sz w:val="28"/>
                <w:szCs w:val="28"/>
                <w:lang w:val="fr-FR"/>
              </w:rPr>
              <w:t xml:space="preserve">educativ </w:t>
            </w:r>
            <w:r w:rsidR="00A949CC" w:rsidRPr="00415B2D">
              <w:rPr>
                <w:sz w:val="28"/>
                <w:szCs w:val="28"/>
                <w:lang w:val="fr-FR"/>
              </w:rPr>
              <w:t>al absolvenţilor.</w:t>
            </w:r>
          </w:p>
          <w:p w:rsidR="00DB2C8A" w:rsidRPr="00415B2D" w:rsidRDefault="00DB2C8A" w:rsidP="001F3831">
            <w:pPr>
              <w:spacing w:before="100" w:beforeAutospacing="1" w:after="100" w:afterAutospacing="1"/>
              <w:rPr>
                <w:sz w:val="28"/>
                <w:szCs w:val="28"/>
                <w:lang w:val="fr-FR"/>
              </w:rPr>
            </w:pPr>
          </w:p>
        </w:tc>
        <w:tc>
          <w:tcPr>
            <w:tcW w:w="5747" w:type="dxa"/>
          </w:tcPr>
          <w:p w:rsidR="00DB2C8A" w:rsidRDefault="008E1B22" w:rsidP="006A2842">
            <w:pPr>
              <w:jc w:val="both"/>
              <w:rPr>
                <w:sz w:val="28"/>
                <w:szCs w:val="28"/>
              </w:rPr>
            </w:pPr>
            <w:r>
              <w:rPr>
                <w:sz w:val="28"/>
                <w:szCs w:val="28"/>
              </w:rPr>
              <w:lastRenderedPageBreak/>
              <w:t>-</w:t>
            </w:r>
            <w:r w:rsidR="00DB2C8A" w:rsidRPr="008E1B22">
              <w:rPr>
                <w:sz w:val="28"/>
                <w:szCs w:val="28"/>
              </w:rPr>
              <w:t>Rata abandonului şcolar;</w:t>
            </w:r>
          </w:p>
          <w:p w:rsidR="008E1B22" w:rsidRPr="008E1B22" w:rsidRDefault="008E1B22" w:rsidP="006A2842">
            <w:pPr>
              <w:jc w:val="both"/>
              <w:rPr>
                <w:sz w:val="28"/>
                <w:szCs w:val="28"/>
              </w:rPr>
            </w:pPr>
          </w:p>
          <w:p w:rsidR="00DB2C8A" w:rsidRDefault="008E1B22" w:rsidP="006A2842">
            <w:pPr>
              <w:jc w:val="both"/>
              <w:rPr>
                <w:sz w:val="28"/>
                <w:szCs w:val="28"/>
              </w:rPr>
            </w:pPr>
            <w:r>
              <w:rPr>
                <w:sz w:val="28"/>
                <w:szCs w:val="28"/>
              </w:rPr>
              <w:t>-</w:t>
            </w:r>
            <w:r w:rsidR="00DB2C8A" w:rsidRPr="008E1B22">
              <w:rPr>
                <w:sz w:val="28"/>
                <w:szCs w:val="28"/>
              </w:rPr>
              <w:t>Numărul absenţelor nemotivate ale elevilor  este destul de mare;</w:t>
            </w:r>
          </w:p>
          <w:p w:rsidR="008E1B22" w:rsidRPr="008E1B22" w:rsidRDefault="008E1B22" w:rsidP="006A2842">
            <w:pPr>
              <w:jc w:val="both"/>
              <w:rPr>
                <w:sz w:val="28"/>
                <w:szCs w:val="28"/>
              </w:rPr>
            </w:pPr>
          </w:p>
          <w:p w:rsidR="00DB2C8A" w:rsidRDefault="008E1B22" w:rsidP="006A2842">
            <w:pPr>
              <w:jc w:val="both"/>
              <w:rPr>
                <w:sz w:val="28"/>
                <w:szCs w:val="28"/>
              </w:rPr>
            </w:pPr>
            <w:r>
              <w:rPr>
                <w:sz w:val="28"/>
                <w:szCs w:val="28"/>
              </w:rPr>
              <w:t>-</w:t>
            </w:r>
            <w:r w:rsidR="00DB2C8A" w:rsidRPr="008E1B22">
              <w:rPr>
                <w:sz w:val="28"/>
                <w:szCs w:val="28"/>
              </w:rPr>
              <w:t>Lipsa spaţiului şi supraaglomerarea elevilor cu activităţi şcolare împiedică desfăşurarea unor activităţi extraşcolare;</w:t>
            </w:r>
          </w:p>
          <w:p w:rsidR="008E1B22" w:rsidRDefault="008E1B22" w:rsidP="006A2842">
            <w:pPr>
              <w:jc w:val="both"/>
              <w:rPr>
                <w:sz w:val="28"/>
                <w:szCs w:val="28"/>
              </w:rPr>
            </w:pPr>
          </w:p>
          <w:p w:rsidR="008E1B22" w:rsidRPr="00415B2D" w:rsidRDefault="008E1B22" w:rsidP="006A2842">
            <w:pPr>
              <w:jc w:val="both"/>
              <w:rPr>
                <w:sz w:val="28"/>
                <w:szCs w:val="28"/>
                <w:lang w:val="fr-FR"/>
              </w:rPr>
            </w:pPr>
            <w:r w:rsidRPr="00415B2D">
              <w:rPr>
                <w:lang w:val="fr-FR"/>
              </w:rPr>
              <w:t>-U</w:t>
            </w:r>
            <w:r w:rsidRPr="00415B2D">
              <w:rPr>
                <w:sz w:val="28"/>
                <w:szCs w:val="28"/>
                <w:lang w:val="fr-FR"/>
              </w:rPr>
              <w:t>neori, orele de dirigenţie sunt pur informale, accentul fiind pus pe discutarea situaţiei şcolare şi mai puţin pe dezvoltarea temelor propuse cf. planificării</w:t>
            </w:r>
          </w:p>
          <w:p w:rsidR="005A15C6" w:rsidRDefault="001F3831" w:rsidP="006A2842">
            <w:pPr>
              <w:jc w:val="both"/>
              <w:rPr>
                <w:sz w:val="28"/>
                <w:szCs w:val="28"/>
                <w:lang w:val="fr-FR"/>
              </w:rPr>
            </w:pPr>
            <w:r>
              <w:rPr>
                <w:sz w:val="28"/>
                <w:szCs w:val="28"/>
                <w:lang w:val="fr-FR"/>
              </w:rPr>
              <w:t xml:space="preserve"> </w:t>
            </w:r>
          </w:p>
          <w:p w:rsidR="005A15C6" w:rsidRPr="00415B2D" w:rsidRDefault="005A15C6" w:rsidP="006A2842">
            <w:pPr>
              <w:jc w:val="both"/>
              <w:rPr>
                <w:sz w:val="28"/>
                <w:szCs w:val="28"/>
                <w:lang w:val="fr-FR"/>
              </w:rPr>
            </w:pPr>
            <w:r w:rsidRPr="00415B2D">
              <w:rPr>
                <w:lang w:val="fr-FR"/>
              </w:rPr>
              <w:t xml:space="preserve">- </w:t>
            </w:r>
            <w:r w:rsidRPr="00415B2D">
              <w:rPr>
                <w:sz w:val="28"/>
                <w:szCs w:val="28"/>
                <w:lang w:val="fr-FR"/>
              </w:rPr>
              <w:t>Există la nivelul anumitor clase, situaţii tensionate / scindări în grupuri ale colectivului, care nu se manifestă vizibil în plan comportamental, dar pot constitui sursă de conflict</w:t>
            </w:r>
            <w:r w:rsidR="00FE17D1" w:rsidRPr="00415B2D">
              <w:rPr>
                <w:sz w:val="28"/>
                <w:szCs w:val="28"/>
                <w:lang w:val="fr-FR"/>
              </w:rPr>
              <w:t>.</w:t>
            </w:r>
          </w:p>
          <w:p w:rsidR="000A6BEB" w:rsidRPr="00415B2D" w:rsidRDefault="000A6BEB" w:rsidP="000A6BEB">
            <w:pPr>
              <w:spacing w:before="100" w:beforeAutospacing="1" w:after="100" w:afterAutospacing="1"/>
              <w:rPr>
                <w:sz w:val="28"/>
                <w:szCs w:val="28"/>
                <w:lang w:val="fr-FR"/>
              </w:rPr>
            </w:pPr>
            <w:r w:rsidRPr="00415B2D">
              <w:rPr>
                <w:sz w:val="28"/>
                <w:szCs w:val="28"/>
                <w:lang w:val="fr-FR"/>
              </w:rPr>
              <w:lastRenderedPageBreak/>
              <w:t>- Dificultăţi de stopare a fenomenului de absenteism şcolar la anumiţi elevi din învăţământul obligatoriu.</w:t>
            </w:r>
          </w:p>
          <w:p w:rsidR="008E1B22" w:rsidRPr="008E1B22" w:rsidRDefault="008E1B22" w:rsidP="006A2842">
            <w:pPr>
              <w:jc w:val="both"/>
              <w:rPr>
                <w:sz w:val="28"/>
                <w:szCs w:val="28"/>
                <w:lang w:val="fr-FR"/>
              </w:rPr>
            </w:pPr>
          </w:p>
          <w:p w:rsidR="00DB2C8A" w:rsidRDefault="008E1B22" w:rsidP="006A2842">
            <w:pPr>
              <w:jc w:val="both"/>
              <w:rPr>
                <w:sz w:val="28"/>
                <w:szCs w:val="28"/>
              </w:rPr>
            </w:pPr>
            <w:r>
              <w:rPr>
                <w:sz w:val="28"/>
                <w:szCs w:val="28"/>
              </w:rPr>
              <w:t>-</w:t>
            </w:r>
            <w:r w:rsidR="00DB2C8A" w:rsidRPr="008E1B22">
              <w:rPr>
                <w:sz w:val="28"/>
                <w:szCs w:val="28"/>
              </w:rPr>
              <w:t>Familia nu este implicată suficient în activitatea de educare a copiilor;</w:t>
            </w:r>
          </w:p>
          <w:p w:rsidR="008E1B22" w:rsidRPr="008E1B22" w:rsidRDefault="008E1B22" w:rsidP="006A2842">
            <w:pPr>
              <w:jc w:val="both"/>
              <w:rPr>
                <w:sz w:val="28"/>
                <w:szCs w:val="28"/>
                <w:lang w:val="fr-FR"/>
              </w:rPr>
            </w:pPr>
          </w:p>
          <w:p w:rsidR="00DB2C8A" w:rsidRDefault="008E1B22" w:rsidP="006A2842">
            <w:pPr>
              <w:jc w:val="both"/>
              <w:rPr>
                <w:sz w:val="28"/>
                <w:szCs w:val="28"/>
                <w:lang w:val="fr-FR"/>
              </w:rPr>
            </w:pPr>
            <w:r>
              <w:rPr>
                <w:sz w:val="28"/>
                <w:szCs w:val="28"/>
                <w:lang w:val="fr-FR"/>
              </w:rPr>
              <w:t>-</w:t>
            </w:r>
            <w:r w:rsidR="00DB2C8A" w:rsidRPr="008E1B22">
              <w:rPr>
                <w:sz w:val="28"/>
                <w:szCs w:val="28"/>
                <w:lang w:val="fr-FR"/>
              </w:rPr>
              <w:t xml:space="preserve">Nivelul scăzut de cultură şi instruire al </w:t>
            </w:r>
            <w:r>
              <w:rPr>
                <w:sz w:val="28"/>
                <w:szCs w:val="28"/>
                <w:lang w:val="fr-FR"/>
              </w:rPr>
              <w:t>p</w:t>
            </w:r>
            <w:r w:rsidR="00DB2C8A" w:rsidRPr="008E1B22">
              <w:rPr>
                <w:sz w:val="28"/>
                <w:szCs w:val="28"/>
                <w:lang w:val="fr-FR"/>
              </w:rPr>
              <w:t>ărinţilor;</w:t>
            </w:r>
          </w:p>
          <w:p w:rsidR="008E1B22" w:rsidRPr="008E1B22" w:rsidRDefault="008E1B22" w:rsidP="006A2842">
            <w:pPr>
              <w:jc w:val="both"/>
              <w:rPr>
                <w:sz w:val="28"/>
                <w:szCs w:val="28"/>
                <w:lang w:val="fr-FR"/>
              </w:rPr>
            </w:pPr>
          </w:p>
          <w:p w:rsidR="00DB2C8A" w:rsidRPr="00DB2C8A" w:rsidRDefault="008E1B22" w:rsidP="006A2842">
            <w:pPr>
              <w:jc w:val="both"/>
              <w:rPr>
                <w:lang w:val="en-GB"/>
              </w:rPr>
            </w:pPr>
            <w:r>
              <w:rPr>
                <w:sz w:val="28"/>
                <w:szCs w:val="28"/>
              </w:rPr>
              <w:t>-</w:t>
            </w:r>
            <w:r w:rsidR="00DB2C8A" w:rsidRPr="008E1B22">
              <w:rPr>
                <w:sz w:val="28"/>
                <w:szCs w:val="28"/>
              </w:rPr>
              <w:t>Starea materială precară a unor familii.</w:t>
            </w:r>
          </w:p>
        </w:tc>
      </w:tr>
      <w:tr w:rsidR="00DB2C8A" w:rsidTr="009B0F1E">
        <w:trPr>
          <w:trHeight w:val="321"/>
        </w:trPr>
        <w:tc>
          <w:tcPr>
            <w:tcW w:w="5588" w:type="dxa"/>
            <w:shd w:val="clear" w:color="auto" w:fill="E6E6E6"/>
            <w:vAlign w:val="center"/>
          </w:tcPr>
          <w:p w:rsidR="00DB2C8A" w:rsidRPr="00DB2C8A" w:rsidRDefault="00DB2C8A" w:rsidP="00DB2C8A">
            <w:pPr>
              <w:jc w:val="center"/>
              <w:rPr>
                <w:b/>
              </w:rPr>
            </w:pPr>
            <w:r w:rsidRPr="00DB2C8A">
              <w:rPr>
                <w:b/>
              </w:rPr>
              <w:lastRenderedPageBreak/>
              <w:t>OPORTUNITĂŢI</w:t>
            </w:r>
          </w:p>
        </w:tc>
        <w:tc>
          <w:tcPr>
            <w:tcW w:w="5747" w:type="dxa"/>
            <w:shd w:val="clear" w:color="auto" w:fill="E6E6E6"/>
            <w:vAlign w:val="center"/>
          </w:tcPr>
          <w:p w:rsidR="00DB2C8A" w:rsidRPr="00DB2C8A" w:rsidRDefault="00DB2C8A" w:rsidP="00DB2C8A">
            <w:pPr>
              <w:jc w:val="center"/>
              <w:rPr>
                <w:b/>
              </w:rPr>
            </w:pPr>
            <w:r w:rsidRPr="00DB2C8A">
              <w:rPr>
                <w:b/>
              </w:rPr>
              <w:t>AMENINŢĂRI</w:t>
            </w:r>
          </w:p>
        </w:tc>
      </w:tr>
      <w:tr w:rsidR="00DB2C8A" w:rsidRPr="00DB2C8A" w:rsidTr="009B0F1E">
        <w:trPr>
          <w:trHeight w:val="2434"/>
        </w:trPr>
        <w:tc>
          <w:tcPr>
            <w:tcW w:w="5588" w:type="dxa"/>
          </w:tcPr>
          <w:p w:rsidR="00DB2C8A" w:rsidRPr="009B0F1E" w:rsidRDefault="00DB2C8A" w:rsidP="00DB2C8A">
            <w:pPr>
              <w:numPr>
                <w:ilvl w:val="0"/>
                <w:numId w:val="31"/>
              </w:numPr>
              <w:jc w:val="both"/>
              <w:rPr>
                <w:sz w:val="28"/>
                <w:szCs w:val="28"/>
              </w:rPr>
            </w:pPr>
            <w:r w:rsidRPr="009B0F1E">
              <w:rPr>
                <w:sz w:val="28"/>
                <w:szCs w:val="28"/>
              </w:rPr>
              <w:t xml:space="preserve">Tratarea diferenţiată până </w:t>
            </w:r>
            <w:r w:rsidR="00216B0E" w:rsidRPr="009B0F1E">
              <w:rPr>
                <w:sz w:val="28"/>
                <w:szCs w:val="28"/>
              </w:rPr>
              <w:t xml:space="preserve">la individualizare a elevilor </w:t>
            </w:r>
            <w:r w:rsidRPr="009B0F1E">
              <w:rPr>
                <w:sz w:val="28"/>
                <w:szCs w:val="28"/>
              </w:rPr>
              <w:t>;</w:t>
            </w:r>
          </w:p>
          <w:p w:rsidR="00DB2C8A" w:rsidRPr="009B0F1E" w:rsidRDefault="00DB2C8A" w:rsidP="00DB2C8A">
            <w:pPr>
              <w:numPr>
                <w:ilvl w:val="0"/>
                <w:numId w:val="31"/>
              </w:numPr>
              <w:jc w:val="both"/>
              <w:rPr>
                <w:sz w:val="28"/>
                <w:szCs w:val="28"/>
                <w:lang w:val="fr-FR"/>
              </w:rPr>
            </w:pPr>
            <w:r w:rsidRPr="009B0F1E">
              <w:rPr>
                <w:sz w:val="28"/>
                <w:szCs w:val="28"/>
                <w:lang w:val="fr-FR"/>
              </w:rPr>
              <w:t>Varietatea cursurilor de perfecţionare şi formare continuă oferite de C.C.D. şi de universităţi;</w:t>
            </w:r>
          </w:p>
          <w:p w:rsidR="00DB2C8A" w:rsidRPr="009B0F1E" w:rsidRDefault="00DB2C8A" w:rsidP="00DB2C8A">
            <w:pPr>
              <w:numPr>
                <w:ilvl w:val="0"/>
                <w:numId w:val="31"/>
              </w:numPr>
              <w:jc w:val="both"/>
              <w:rPr>
                <w:sz w:val="28"/>
                <w:szCs w:val="28"/>
                <w:lang w:val="fr-FR"/>
              </w:rPr>
            </w:pPr>
            <w:r w:rsidRPr="009B0F1E">
              <w:rPr>
                <w:sz w:val="28"/>
                <w:szCs w:val="28"/>
                <w:lang w:val="fr-FR"/>
              </w:rPr>
              <w:t>Disponibilitatea şi responsabilitatea unor instituţii importante de a veni în spriji</w:t>
            </w:r>
            <w:r w:rsidR="00216B0E" w:rsidRPr="009B0F1E">
              <w:rPr>
                <w:sz w:val="28"/>
                <w:szCs w:val="28"/>
                <w:lang w:val="fr-FR"/>
              </w:rPr>
              <w:t>nul şcolii (Primăria,Biserica,</w:t>
            </w:r>
            <w:r w:rsidRPr="009B0F1E">
              <w:rPr>
                <w:sz w:val="28"/>
                <w:szCs w:val="28"/>
                <w:lang w:val="fr-FR"/>
              </w:rPr>
              <w:t>Poliţi</w:t>
            </w:r>
            <w:r w:rsidR="00216B0E" w:rsidRPr="009B0F1E">
              <w:rPr>
                <w:sz w:val="28"/>
                <w:szCs w:val="28"/>
                <w:lang w:val="fr-FR"/>
              </w:rPr>
              <w:t>a,Jandarmeria,</w:t>
            </w:r>
            <w:r w:rsidRPr="009B0F1E">
              <w:rPr>
                <w:sz w:val="28"/>
                <w:szCs w:val="28"/>
                <w:lang w:val="fr-FR"/>
              </w:rPr>
              <w:t>);</w:t>
            </w:r>
          </w:p>
          <w:p w:rsidR="00DB2C8A" w:rsidRPr="009B0F1E" w:rsidRDefault="00DB2C8A" w:rsidP="00DB2C8A">
            <w:pPr>
              <w:numPr>
                <w:ilvl w:val="0"/>
                <w:numId w:val="31"/>
              </w:numPr>
              <w:jc w:val="both"/>
              <w:rPr>
                <w:sz w:val="28"/>
                <w:szCs w:val="28"/>
                <w:lang w:val="fr-FR"/>
              </w:rPr>
            </w:pPr>
            <w:r w:rsidRPr="009B0F1E">
              <w:rPr>
                <w:sz w:val="28"/>
                <w:szCs w:val="28"/>
                <w:lang w:val="fr-FR"/>
              </w:rPr>
              <w:t xml:space="preserve">Cursuri de formare pe teme educative; </w:t>
            </w:r>
          </w:p>
          <w:p w:rsidR="00DB2C8A" w:rsidRPr="00DB2C8A" w:rsidRDefault="00DB2C8A" w:rsidP="00DB2C8A">
            <w:pPr>
              <w:numPr>
                <w:ilvl w:val="0"/>
                <w:numId w:val="31"/>
              </w:numPr>
              <w:jc w:val="both"/>
              <w:rPr>
                <w:lang w:val="fr-FR"/>
              </w:rPr>
            </w:pPr>
            <w:r w:rsidRPr="009B0F1E">
              <w:rPr>
                <w:sz w:val="28"/>
                <w:szCs w:val="28"/>
                <w:lang w:val="fr-FR"/>
              </w:rPr>
              <w:t>Postarea pe Internet (didactic.ro) a tot mai multor teme privind consilierea şi orientarea elevilor</w:t>
            </w:r>
            <w:r w:rsidR="00216B0E" w:rsidRPr="009B0F1E">
              <w:rPr>
                <w:sz w:val="28"/>
                <w:szCs w:val="28"/>
                <w:lang w:val="fr-FR"/>
              </w:rPr>
              <w:t>,</w:t>
            </w:r>
            <w:r w:rsidRPr="009B0F1E">
              <w:rPr>
                <w:sz w:val="28"/>
                <w:szCs w:val="28"/>
                <w:lang w:val="fr-FR"/>
              </w:rPr>
              <w:t xml:space="preserve"> care pot veni în sprijinul tututror diriginţilor;</w:t>
            </w:r>
          </w:p>
        </w:tc>
        <w:tc>
          <w:tcPr>
            <w:tcW w:w="5747" w:type="dxa"/>
          </w:tcPr>
          <w:p w:rsidR="00DB2C8A" w:rsidRPr="00DB2C8A" w:rsidRDefault="00DB2C8A" w:rsidP="009B0F1E">
            <w:pPr>
              <w:jc w:val="both"/>
              <w:rPr>
                <w:lang w:val="fr-FR"/>
              </w:rPr>
            </w:pPr>
          </w:p>
          <w:p w:rsidR="00DB2C8A" w:rsidRPr="009B0F1E" w:rsidRDefault="00DB2C8A" w:rsidP="00DB2C8A">
            <w:pPr>
              <w:numPr>
                <w:ilvl w:val="0"/>
                <w:numId w:val="31"/>
              </w:numPr>
              <w:jc w:val="both"/>
              <w:rPr>
                <w:sz w:val="28"/>
                <w:szCs w:val="28"/>
                <w:lang w:val="fr-FR"/>
              </w:rPr>
            </w:pPr>
            <w:r w:rsidRPr="009B0F1E">
              <w:rPr>
                <w:sz w:val="28"/>
                <w:szCs w:val="28"/>
                <w:lang w:val="fr-FR"/>
              </w:rPr>
              <w:t>Inexistenţa unor repere morale solide în viaţa elevilor, deruta morală determinată de societate, mass media etc.;</w:t>
            </w:r>
          </w:p>
          <w:p w:rsidR="00DB2C8A" w:rsidRPr="009B0F1E" w:rsidRDefault="00DB2C8A" w:rsidP="00DB2C8A">
            <w:pPr>
              <w:numPr>
                <w:ilvl w:val="0"/>
                <w:numId w:val="31"/>
              </w:numPr>
              <w:jc w:val="both"/>
              <w:rPr>
                <w:sz w:val="28"/>
                <w:szCs w:val="28"/>
                <w:lang w:val="fr-FR"/>
              </w:rPr>
            </w:pPr>
            <w:r w:rsidRPr="009B0F1E">
              <w:rPr>
                <w:sz w:val="28"/>
                <w:szCs w:val="28"/>
                <w:lang w:val="fr-FR"/>
              </w:rPr>
              <w:t>Motivarea scăzută a cadrelor didactice din cauza slabei diferenţieri, neţinându-se cont de prestaţia fiecăruia la acordarea de stimulente salariale;</w:t>
            </w:r>
          </w:p>
          <w:p w:rsidR="00DB2C8A" w:rsidRPr="009B0F1E" w:rsidRDefault="00DB2C8A" w:rsidP="00DB2C8A">
            <w:pPr>
              <w:numPr>
                <w:ilvl w:val="0"/>
                <w:numId w:val="31"/>
              </w:numPr>
              <w:jc w:val="both"/>
              <w:rPr>
                <w:sz w:val="28"/>
                <w:szCs w:val="28"/>
                <w:lang w:val="fr-FR"/>
              </w:rPr>
            </w:pPr>
            <w:r w:rsidRPr="009B0F1E">
              <w:rPr>
                <w:sz w:val="28"/>
                <w:szCs w:val="28"/>
                <w:lang w:val="fr-FR"/>
              </w:rPr>
              <w:t>Criza de timp a părinţilor datorată situaţiei economice, conduce la o slabă supraveghere a copiilor şi la o redusă implicare în viaţa şcolii;</w:t>
            </w:r>
          </w:p>
          <w:p w:rsidR="00DB2C8A" w:rsidRPr="00DB2C8A" w:rsidRDefault="00DB2C8A" w:rsidP="00DB2C8A">
            <w:pPr>
              <w:numPr>
                <w:ilvl w:val="0"/>
                <w:numId w:val="31"/>
              </w:numPr>
              <w:jc w:val="both"/>
              <w:rPr>
                <w:lang w:val="fr-FR"/>
              </w:rPr>
            </w:pPr>
          </w:p>
        </w:tc>
      </w:tr>
    </w:tbl>
    <w:p w:rsidR="00CE612A" w:rsidRPr="00CE612A" w:rsidRDefault="00CE612A" w:rsidP="000E6E13">
      <w:pPr>
        <w:spacing w:line="276" w:lineRule="auto"/>
        <w:jc w:val="both"/>
        <w:rPr>
          <w:sz w:val="28"/>
          <w:szCs w:val="28"/>
          <w:lang w:val="it-IT"/>
        </w:rPr>
      </w:pPr>
    </w:p>
    <w:p w:rsidR="00CE612A" w:rsidRPr="009B0F1E" w:rsidRDefault="00CE612A" w:rsidP="009B0F1E">
      <w:pPr>
        <w:spacing w:line="276" w:lineRule="auto"/>
        <w:jc w:val="center"/>
        <w:rPr>
          <w:b/>
          <w:i/>
          <w:sz w:val="28"/>
          <w:szCs w:val="28"/>
          <w:lang w:val="it-IT"/>
        </w:rPr>
      </w:pPr>
      <w:r w:rsidRPr="009B0F1E">
        <w:rPr>
          <w:b/>
          <w:i/>
          <w:sz w:val="28"/>
          <w:szCs w:val="28"/>
          <w:lang w:val="it-IT"/>
        </w:rPr>
        <w:t xml:space="preserve">Intocmit, </w:t>
      </w:r>
    </w:p>
    <w:p w:rsidR="009B0F1E" w:rsidRPr="009B0F1E" w:rsidRDefault="009B0F1E" w:rsidP="009B0F1E">
      <w:pPr>
        <w:spacing w:line="276" w:lineRule="auto"/>
        <w:jc w:val="center"/>
        <w:rPr>
          <w:b/>
          <w:i/>
          <w:sz w:val="28"/>
          <w:szCs w:val="28"/>
          <w:lang w:val="it-IT"/>
        </w:rPr>
      </w:pPr>
      <w:r>
        <w:rPr>
          <w:sz w:val="28"/>
          <w:szCs w:val="28"/>
          <w:lang w:val="it-IT"/>
        </w:rPr>
        <w:t xml:space="preserve">                                                                     </w:t>
      </w:r>
      <w:r w:rsidRPr="009B0F1E">
        <w:rPr>
          <w:b/>
          <w:i/>
          <w:sz w:val="28"/>
          <w:szCs w:val="28"/>
          <w:lang w:val="it-IT"/>
        </w:rPr>
        <w:t xml:space="preserve">Responsabil comisie metodică:  prof. </w:t>
      </w:r>
      <w:r w:rsidR="001F3831">
        <w:rPr>
          <w:b/>
          <w:i/>
          <w:sz w:val="28"/>
          <w:szCs w:val="28"/>
          <w:lang w:val="it-IT"/>
        </w:rPr>
        <w:t>Bulzan Alina</w:t>
      </w:r>
    </w:p>
    <w:p w:rsidR="00CE612A" w:rsidRPr="00CE612A" w:rsidRDefault="00CE612A" w:rsidP="00CE612A">
      <w:pPr>
        <w:spacing w:line="276" w:lineRule="auto"/>
        <w:jc w:val="right"/>
        <w:rPr>
          <w:sz w:val="28"/>
          <w:szCs w:val="28"/>
          <w:lang w:val="it-IT"/>
        </w:rPr>
      </w:pPr>
    </w:p>
    <w:sectPr w:rsidR="00CE612A" w:rsidRPr="00CE612A" w:rsidSect="008678F7">
      <w:headerReference w:type="default" r:id="rId8"/>
      <w:pgSz w:w="12240" w:h="15840"/>
      <w:pgMar w:top="720" w:right="720" w:bottom="720"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599" w:rsidRDefault="00D23599" w:rsidP="00CE612A">
      <w:r>
        <w:separator/>
      </w:r>
    </w:p>
  </w:endnote>
  <w:endnote w:type="continuationSeparator" w:id="1">
    <w:p w:rsidR="00D23599" w:rsidRDefault="00D23599" w:rsidP="00CE61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599" w:rsidRDefault="00D23599" w:rsidP="00CE612A">
      <w:r>
        <w:separator/>
      </w:r>
    </w:p>
  </w:footnote>
  <w:footnote w:type="continuationSeparator" w:id="1">
    <w:p w:rsidR="00D23599" w:rsidRDefault="00D23599" w:rsidP="00CE6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12A" w:rsidRPr="00CE612A" w:rsidRDefault="00CE612A" w:rsidP="00CE61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2CC"/>
    <w:multiLevelType w:val="hybridMultilevel"/>
    <w:tmpl w:val="833E4ED2"/>
    <w:lvl w:ilvl="0" w:tplc="0CFA52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6E29D7"/>
    <w:multiLevelType w:val="hybridMultilevel"/>
    <w:tmpl w:val="8D22D6CE"/>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11EEC"/>
    <w:multiLevelType w:val="hybridMultilevel"/>
    <w:tmpl w:val="08783092"/>
    <w:lvl w:ilvl="0" w:tplc="8208D6EA">
      <w:start w:val="1"/>
      <w:numFmt w:val="bullet"/>
      <w:lvlText w:val=""/>
      <w:lvlJc w:val="left"/>
      <w:pPr>
        <w:tabs>
          <w:tab w:val="num" w:pos="341"/>
        </w:tabs>
        <w:ind w:left="340" w:hanging="340"/>
      </w:pPr>
      <w:rPr>
        <w:rFonts w:ascii="Wingdings" w:hAnsi="Wingdings" w:hint="default"/>
      </w:rPr>
    </w:lvl>
    <w:lvl w:ilvl="1" w:tplc="D12C3E36">
      <w:numFmt w:val="bullet"/>
      <w:lvlText w:val="-"/>
      <w:lvlJc w:val="left"/>
      <w:pPr>
        <w:tabs>
          <w:tab w:val="num" w:pos="0"/>
        </w:tabs>
        <w:ind w:left="0" w:hanging="360"/>
      </w:pPr>
      <w:rPr>
        <w:rFonts w:ascii="Verdana" w:eastAsia="Times New Roman" w:hAnsi="Verdana" w:cs="Times New Roman" w:hint="default"/>
        <w:sz w:val="20"/>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A2A0B99"/>
    <w:multiLevelType w:val="hybridMultilevel"/>
    <w:tmpl w:val="3642108C"/>
    <w:lvl w:ilvl="0" w:tplc="28CA2C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6941B7"/>
    <w:multiLevelType w:val="hybridMultilevel"/>
    <w:tmpl w:val="712AB8D2"/>
    <w:lvl w:ilvl="0" w:tplc="0CFA52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7109CE"/>
    <w:multiLevelType w:val="hybridMultilevel"/>
    <w:tmpl w:val="B618504A"/>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17A10"/>
    <w:multiLevelType w:val="hybridMultilevel"/>
    <w:tmpl w:val="286C220C"/>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46670"/>
    <w:multiLevelType w:val="hybridMultilevel"/>
    <w:tmpl w:val="2338903C"/>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C61EA"/>
    <w:multiLevelType w:val="hybridMultilevel"/>
    <w:tmpl w:val="A2FAD448"/>
    <w:lvl w:ilvl="0" w:tplc="37B21078">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9165D72"/>
    <w:multiLevelType w:val="hybridMultilevel"/>
    <w:tmpl w:val="30F4694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DD73BE0"/>
    <w:multiLevelType w:val="hybridMultilevel"/>
    <w:tmpl w:val="98766A98"/>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66152"/>
    <w:multiLevelType w:val="hybridMultilevel"/>
    <w:tmpl w:val="B360E810"/>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965B8"/>
    <w:multiLevelType w:val="hybridMultilevel"/>
    <w:tmpl w:val="00A05F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B3591F"/>
    <w:multiLevelType w:val="hybridMultilevel"/>
    <w:tmpl w:val="43A452CA"/>
    <w:lvl w:ilvl="0" w:tplc="0CFA5282">
      <w:start w:val="1"/>
      <w:numFmt w:val="bullet"/>
      <w:lvlText w:val=""/>
      <w:lvlJc w:val="left"/>
      <w:pPr>
        <w:tabs>
          <w:tab w:val="num" w:pos="720"/>
        </w:tabs>
        <w:ind w:left="720" w:hanging="360"/>
      </w:pPr>
      <w:rPr>
        <w:rFonts w:ascii="Wingdings" w:hAnsi="Wingdings" w:hint="default"/>
      </w:rPr>
    </w:lvl>
    <w:lvl w:ilvl="1" w:tplc="8E20E9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16043C"/>
    <w:multiLevelType w:val="hybridMultilevel"/>
    <w:tmpl w:val="49DCD58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499B716F"/>
    <w:multiLevelType w:val="hybridMultilevel"/>
    <w:tmpl w:val="E65026B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06730"/>
    <w:multiLevelType w:val="hybridMultilevel"/>
    <w:tmpl w:val="B3CC2CCA"/>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F3574"/>
    <w:multiLevelType w:val="hybridMultilevel"/>
    <w:tmpl w:val="A22A8D3C"/>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91D9F"/>
    <w:multiLevelType w:val="hybridMultilevel"/>
    <w:tmpl w:val="F5B6CE9A"/>
    <w:lvl w:ilvl="0" w:tplc="C2CA384A">
      <w:start w:val="2"/>
      <w:numFmt w:val="bullet"/>
      <w:lvlText w:val="-"/>
      <w:lvlJc w:val="left"/>
      <w:pPr>
        <w:tabs>
          <w:tab w:val="num" w:pos="3600"/>
        </w:tabs>
        <w:ind w:left="36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25F4CA1"/>
    <w:multiLevelType w:val="hybridMultilevel"/>
    <w:tmpl w:val="042ED004"/>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70E3E"/>
    <w:multiLevelType w:val="hybridMultilevel"/>
    <w:tmpl w:val="D6D8C828"/>
    <w:lvl w:ilvl="0" w:tplc="78525E5C">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9D2D9D"/>
    <w:multiLevelType w:val="hybridMultilevel"/>
    <w:tmpl w:val="3DEC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A3AC3"/>
    <w:multiLevelType w:val="hybridMultilevel"/>
    <w:tmpl w:val="34C4A574"/>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F4F0F"/>
    <w:multiLevelType w:val="hybridMultilevel"/>
    <w:tmpl w:val="78061BCA"/>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E7A5D"/>
    <w:multiLevelType w:val="hybridMultilevel"/>
    <w:tmpl w:val="10E20B6E"/>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E31F3"/>
    <w:multiLevelType w:val="hybridMultilevel"/>
    <w:tmpl w:val="F4C48782"/>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03795"/>
    <w:multiLevelType w:val="hybridMultilevel"/>
    <w:tmpl w:val="2E4214AA"/>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9436F4"/>
    <w:multiLevelType w:val="hybridMultilevel"/>
    <w:tmpl w:val="FB46553E"/>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FC655B"/>
    <w:multiLevelType w:val="hybridMultilevel"/>
    <w:tmpl w:val="623040B8"/>
    <w:lvl w:ilvl="0" w:tplc="824C2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06A2E"/>
    <w:multiLevelType w:val="hybridMultilevel"/>
    <w:tmpl w:val="2A042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C26CBF"/>
    <w:multiLevelType w:val="hybridMultilevel"/>
    <w:tmpl w:val="3216CA68"/>
    <w:lvl w:ilvl="0" w:tplc="0CFA52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20"/>
  </w:num>
  <w:num w:numId="4">
    <w:abstractNumId w:val="9"/>
  </w:num>
  <w:num w:numId="5">
    <w:abstractNumId w:val="30"/>
  </w:num>
  <w:num w:numId="6">
    <w:abstractNumId w:val="13"/>
  </w:num>
  <w:num w:numId="7">
    <w:abstractNumId w:val="0"/>
  </w:num>
  <w:num w:numId="8">
    <w:abstractNumId w:val="4"/>
  </w:num>
  <w:num w:numId="9">
    <w:abstractNumId w:val="15"/>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1"/>
  </w:num>
  <w:num w:numId="13">
    <w:abstractNumId w:val="29"/>
  </w:num>
  <w:num w:numId="14">
    <w:abstractNumId w:val="27"/>
  </w:num>
  <w:num w:numId="15">
    <w:abstractNumId w:val="17"/>
  </w:num>
  <w:num w:numId="16">
    <w:abstractNumId w:val="24"/>
  </w:num>
  <w:num w:numId="17">
    <w:abstractNumId w:val="26"/>
  </w:num>
  <w:num w:numId="18">
    <w:abstractNumId w:val="7"/>
  </w:num>
  <w:num w:numId="19">
    <w:abstractNumId w:val="28"/>
  </w:num>
  <w:num w:numId="20">
    <w:abstractNumId w:val="6"/>
  </w:num>
  <w:num w:numId="21">
    <w:abstractNumId w:val="16"/>
  </w:num>
  <w:num w:numId="22">
    <w:abstractNumId w:val="19"/>
  </w:num>
  <w:num w:numId="23">
    <w:abstractNumId w:val="25"/>
  </w:num>
  <w:num w:numId="24">
    <w:abstractNumId w:val="1"/>
  </w:num>
  <w:num w:numId="25">
    <w:abstractNumId w:val="5"/>
  </w:num>
  <w:num w:numId="26">
    <w:abstractNumId w:val="22"/>
  </w:num>
  <w:num w:numId="27">
    <w:abstractNumId w:val="23"/>
  </w:num>
  <w:num w:numId="28">
    <w:abstractNumId w:val="11"/>
  </w:num>
  <w:num w:numId="29">
    <w:abstractNumId w:val="10"/>
  </w:num>
  <w:num w:numId="30">
    <w:abstractNumId w:val="8"/>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1"/>
  <w:defaultTabStop w:val="720"/>
  <w:hyphenationZone w:val="425"/>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DF0638"/>
    <w:rsid w:val="000226BC"/>
    <w:rsid w:val="000506CE"/>
    <w:rsid w:val="000A6BEB"/>
    <w:rsid w:val="000E6E13"/>
    <w:rsid w:val="00130DE0"/>
    <w:rsid w:val="0014357B"/>
    <w:rsid w:val="001C37F1"/>
    <w:rsid w:val="001C5F30"/>
    <w:rsid w:val="001D3B4F"/>
    <w:rsid w:val="001F3831"/>
    <w:rsid w:val="0021242E"/>
    <w:rsid w:val="00216B0E"/>
    <w:rsid w:val="00220F09"/>
    <w:rsid w:val="00233BF0"/>
    <w:rsid w:val="002379E8"/>
    <w:rsid w:val="00310ED8"/>
    <w:rsid w:val="003315D9"/>
    <w:rsid w:val="00377CD3"/>
    <w:rsid w:val="00384735"/>
    <w:rsid w:val="00415B2D"/>
    <w:rsid w:val="00416B2F"/>
    <w:rsid w:val="004228C6"/>
    <w:rsid w:val="00431C62"/>
    <w:rsid w:val="004936CC"/>
    <w:rsid w:val="004F1EBE"/>
    <w:rsid w:val="0052077F"/>
    <w:rsid w:val="005A15C6"/>
    <w:rsid w:val="005A34D3"/>
    <w:rsid w:val="005C2248"/>
    <w:rsid w:val="005E267B"/>
    <w:rsid w:val="005F7F41"/>
    <w:rsid w:val="00624765"/>
    <w:rsid w:val="00625888"/>
    <w:rsid w:val="00625C6D"/>
    <w:rsid w:val="006345B2"/>
    <w:rsid w:val="006406E3"/>
    <w:rsid w:val="00652837"/>
    <w:rsid w:val="00674BA7"/>
    <w:rsid w:val="006A2842"/>
    <w:rsid w:val="006A49CB"/>
    <w:rsid w:val="00737FAC"/>
    <w:rsid w:val="0079533F"/>
    <w:rsid w:val="00797D42"/>
    <w:rsid w:val="00802EC9"/>
    <w:rsid w:val="008551CA"/>
    <w:rsid w:val="00856DDD"/>
    <w:rsid w:val="00862C5B"/>
    <w:rsid w:val="008678F7"/>
    <w:rsid w:val="008B1657"/>
    <w:rsid w:val="008C3003"/>
    <w:rsid w:val="008E1B22"/>
    <w:rsid w:val="009605DA"/>
    <w:rsid w:val="009B0F1E"/>
    <w:rsid w:val="00A00B81"/>
    <w:rsid w:val="00A949CC"/>
    <w:rsid w:val="00AD128F"/>
    <w:rsid w:val="00AE7023"/>
    <w:rsid w:val="00AF3513"/>
    <w:rsid w:val="00B22E6D"/>
    <w:rsid w:val="00B63476"/>
    <w:rsid w:val="00B80595"/>
    <w:rsid w:val="00BB791D"/>
    <w:rsid w:val="00BD153C"/>
    <w:rsid w:val="00C72B5E"/>
    <w:rsid w:val="00C760F7"/>
    <w:rsid w:val="00C949FC"/>
    <w:rsid w:val="00CC6CAD"/>
    <w:rsid w:val="00CE612A"/>
    <w:rsid w:val="00CF01E2"/>
    <w:rsid w:val="00D200A6"/>
    <w:rsid w:val="00D23599"/>
    <w:rsid w:val="00DB2C8A"/>
    <w:rsid w:val="00DF0638"/>
    <w:rsid w:val="00E220E3"/>
    <w:rsid w:val="00E91F48"/>
    <w:rsid w:val="00EC1463"/>
    <w:rsid w:val="00F120D9"/>
    <w:rsid w:val="00F32D96"/>
    <w:rsid w:val="00F60F34"/>
    <w:rsid w:val="00FA2316"/>
    <w:rsid w:val="00FE17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6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F0638"/>
    <w:rPr>
      <w:rFonts w:ascii="Courier New" w:hAnsi="Courier New"/>
      <w:sz w:val="20"/>
      <w:szCs w:val="20"/>
      <w:lang w:val="en-US"/>
    </w:rPr>
  </w:style>
  <w:style w:type="paragraph" w:customStyle="1" w:styleId="CarCaracterCaracterCaracter">
    <w:name w:val="Car Caracter Caracter Caracter"/>
    <w:basedOn w:val="Normal"/>
    <w:rsid w:val="00DF0638"/>
    <w:pPr>
      <w:spacing w:after="160" w:line="240" w:lineRule="exact"/>
    </w:pPr>
    <w:rPr>
      <w:rFonts w:ascii="Verdana" w:eastAsia="MS Mincho" w:hAnsi="Verdana"/>
      <w:sz w:val="20"/>
      <w:szCs w:val="20"/>
      <w:lang w:val="en-GB"/>
    </w:rPr>
  </w:style>
  <w:style w:type="paragraph" w:styleId="Header">
    <w:name w:val="header"/>
    <w:basedOn w:val="Normal"/>
    <w:link w:val="HeaderChar"/>
    <w:rsid w:val="00CE612A"/>
    <w:pPr>
      <w:tabs>
        <w:tab w:val="center" w:pos="4680"/>
        <w:tab w:val="right" w:pos="9360"/>
      </w:tabs>
    </w:pPr>
  </w:style>
  <w:style w:type="character" w:customStyle="1" w:styleId="HeaderChar">
    <w:name w:val="Header Char"/>
    <w:link w:val="Header"/>
    <w:rsid w:val="00CE612A"/>
    <w:rPr>
      <w:sz w:val="24"/>
      <w:szCs w:val="24"/>
      <w:lang w:val="ro-RO"/>
    </w:rPr>
  </w:style>
  <w:style w:type="paragraph" w:styleId="Footer">
    <w:name w:val="footer"/>
    <w:basedOn w:val="Normal"/>
    <w:link w:val="FooterChar"/>
    <w:rsid w:val="00CE612A"/>
    <w:pPr>
      <w:tabs>
        <w:tab w:val="center" w:pos="4680"/>
        <w:tab w:val="right" w:pos="9360"/>
      </w:tabs>
    </w:pPr>
  </w:style>
  <w:style w:type="character" w:customStyle="1" w:styleId="FooterChar">
    <w:name w:val="Footer Char"/>
    <w:link w:val="Footer"/>
    <w:rsid w:val="00CE612A"/>
    <w:rPr>
      <w:sz w:val="24"/>
      <w:szCs w:val="24"/>
      <w:lang w:val="ro-RO"/>
    </w:rPr>
  </w:style>
  <w:style w:type="paragraph" w:styleId="BalloonText">
    <w:name w:val="Balloon Text"/>
    <w:basedOn w:val="Normal"/>
    <w:link w:val="BalloonTextChar"/>
    <w:rsid w:val="00CE612A"/>
    <w:rPr>
      <w:rFonts w:ascii="Tahoma" w:hAnsi="Tahoma"/>
      <w:sz w:val="16"/>
      <w:szCs w:val="16"/>
    </w:rPr>
  </w:style>
  <w:style w:type="character" w:customStyle="1" w:styleId="BalloonTextChar">
    <w:name w:val="Balloon Text Char"/>
    <w:link w:val="BalloonText"/>
    <w:rsid w:val="00CE612A"/>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33579943">
      <w:bodyDiv w:val="1"/>
      <w:marLeft w:val="0"/>
      <w:marRight w:val="0"/>
      <w:marTop w:val="0"/>
      <w:marBottom w:val="0"/>
      <w:divBdr>
        <w:top w:val="none" w:sz="0" w:space="0" w:color="auto"/>
        <w:left w:val="none" w:sz="0" w:space="0" w:color="auto"/>
        <w:bottom w:val="none" w:sz="0" w:space="0" w:color="auto"/>
        <w:right w:val="none" w:sz="0" w:space="0" w:color="auto"/>
      </w:divBdr>
    </w:div>
    <w:div w:id="1014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0B2F-19EB-4FD7-91A6-BC0B8970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8196</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Raport</vt:lpstr>
      <vt:lpstr>Raport</vt:lpstr>
    </vt:vector>
  </TitlesOfParts>
  <Company>CTCNVK Bacau</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Dana</dc:creator>
  <cp:lastModifiedBy>Calculator 2</cp:lastModifiedBy>
  <cp:revision>4</cp:revision>
  <cp:lastPrinted>2015-02-08T13:06:00Z</cp:lastPrinted>
  <dcterms:created xsi:type="dcterms:W3CDTF">2018-04-18T06:38:00Z</dcterms:created>
  <dcterms:modified xsi:type="dcterms:W3CDTF">2018-04-18T06:41:00Z</dcterms:modified>
</cp:coreProperties>
</file>